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EC1" w:rsidRPr="00C30C67" w:rsidRDefault="00637EC1">
      <w:pPr>
        <w:shd w:val="clear" w:color="auto" w:fill="FFFFFF"/>
        <w:rPr>
          <w:rFonts w:ascii="Times New Roman" w:eastAsia="Times New Roman" w:hAnsi="Times New Roman"/>
          <w:sz w:val="28"/>
          <w:szCs w:val="28"/>
          <w:lang w:val="sr-Latn-ME"/>
        </w:rPr>
      </w:pPr>
    </w:p>
    <w:p w:rsidR="00637EC1" w:rsidRPr="00C30C67" w:rsidRDefault="00C30C67">
      <w:pPr>
        <w:shd w:val="clear" w:color="auto" w:fill="FFFFFF"/>
        <w:ind w:left="19"/>
        <w:jc w:val="center"/>
        <w:rPr>
          <w:rFonts w:ascii="Times New Roman" w:eastAsia="Times New Roman" w:hAnsi="Times New Roman"/>
          <w:sz w:val="28"/>
          <w:szCs w:val="28"/>
          <w:lang w:val="sr-Latn-ME"/>
        </w:rPr>
      </w:pPr>
      <w:r>
        <w:rPr>
          <w:rFonts w:ascii="Times New Roman" w:eastAsia="Times New Roman" w:hAnsi="Times New Roman"/>
          <w:noProof/>
          <w:sz w:val="28"/>
          <w:szCs w:val="28"/>
        </w:rPr>
        <w:drawing>
          <wp:inline distT="0" distB="0" distL="0" distR="0">
            <wp:extent cx="1371600" cy="1444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s.png"/>
                    <pic:cNvPicPr/>
                  </pic:nvPicPr>
                  <pic:blipFill>
                    <a:blip r:embed="rId7">
                      <a:extLst>
                        <a:ext uri="{28A0092B-C50C-407E-A947-70E740481C1C}">
                          <a14:useLocalDpi xmlns:a14="http://schemas.microsoft.com/office/drawing/2010/main" val="0"/>
                        </a:ext>
                      </a:extLst>
                    </a:blip>
                    <a:stretch>
                      <a:fillRect/>
                    </a:stretch>
                  </pic:blipFill>
                  <pic:spPr>
                    <a:xfrm>
                      <a:off x="0" y="0"/>
                      <a:ext cx="1373979" cy="1447063"/>
                    </a:xfrm>
                    <a:prstGeom prst="rect">
                      <a:avLst/>
                    </a:prstGeom>
                  </pic:spPr>
                </pic:pic>
              </a:graphicData>
            </a:graphic>
          </wp:inline>
        </w:drawing>
      </w:r>
    </w:p>
    <w:p w:rsidR="00637EC1" w:rsidRPr="00C30C67" w:rsidRDefault="00C30C67">
      <w:pPr>
        <w:shd w:val="clear" w:color="auto" w:fill="FFFFFF"/>
        <w:ind w:left="19"/>
        <w:jc w:val="center"/>
        <w:rPr>
          <w:rFonts w:ascii="Times New Roman" w:eastAsia="Times New Roman" w:hAnsi="Times New Roman"/>
          <w:sz w:val="28"/>
          <w:szCs w:val="28"/>
          <w:lang w:val="sr-Latn-ME"/>
        </w:rPr>
      </w:pPr>
      <w:r>
        <w:rPr>
          <w:rFonts w:ascii="Times New Roman" w:eastAsia="Times New Roman" w:hAnsi="Times New Roman"/>
          <w:sz w:val="28"/>
          <w:szCs w:val="28"/>
          <w:lang w:val="sr-Latn-ME"/>
        </w:rPr>
        <w:t>ELEKTROTEHNIČKA ŠKOLA „VASO ALIGRUDIĆ“</w:t>
      </w:r>
      <w:r w:rsidR="00BB4FF4" w:rsidRPr="00C30C67">
        <w:rPr>
          <w:rFonts w:ascii="Times New Roman" w:eastAsia="Times New Roman" w:hAnsi="Times New Roman"/>
          <w:sz w:val="28"/>
          <w:szCs w:val="28"/>
          <w:lang w:val="sr-Latn-ME"/>
        </w:rPr>
        <w:t xml:space="preserve"> PODGORICA </w:t>
      </w:r>
    </w:p>
    <w:p w:rsidR="00637EC1" w:rsidRPr="00C30C67" w:rsidRDefault="00637EC1">
      <w:pPr>
        <w:jc w:val="center"/>
        <w:rPr>
          <w:rFonts w:ascii="Times New Roman" w:eastAsia="Times New Roman" w:hAnsi="Times New Roman"/>
          <w:b/>
          <w:sz w:val="28"/>
          <w:szCs w:val="28"/>
          <w:lang w:val="sr-Latn-ME"/>
        </w:rPr>
      </w:pPr>
    </w:p>
    <w:p w:rsidR="00637EC1" w:rsidRPr="00C30C67" w:rsidRDefault="00637EC1">
      <w:pPr>
        <w:jc w:val="center"/>
        <w:rPr>
          <w:rFonts w:ascii="Times New Roman" w:eastAsia="Times New Roman" w:hAnsi="Times New Roman"/>
          <w:b/>
          <w:sz w:val="28"/>
          <w:szCs w:val="28"/>
          <w:lang w:val="sr-Latn-ME"/>
        </w:rPr>
      </w:pPr>
    </w:p>
    <w:p w:rsidR="00637EC1" w:rsidRPr="00C30C67" w:rsidRDefault="00637EC1">
      <w:pPr>
        <w:jc w:val="center"/>
        <w:rPr>
          <w:rFonts w:ascii="Times New Roman" w:eastAsia="Times New Roman" w:hAnsi="Times New Roman"/>
          <w:b/>
          <w:sz w:val="28"/>
          <w:szCs w:val="28"/>
          <w:lang w:val="sr-Latn-ME"/>
        </w:rPr>
      </w:pPr>
    </w:p>
    <w:p w:rsidR="00637EC1" w:rsidRPr="00C30C67" w:rsidRDefault="00637EC1">
      <w:pPr>
        <w:jc w:val="center"/>
        <w:rPr>
          <w:rFonts w:ascii="Times New Roman" w:eastAsia="Times New Roman" w:hAnsi="Times New Roman"/>
          <w:b/>
          <w:sz w:val="28"/>
          <w:szCs w:val="28"/>
          <w:lang w:val="sr-Latn-ME"/>
        </w:rPr>
      </w:pPr>
    </w:p>
    <w:p w:rsidR="00637EC1" w:rsidRPr="00C30C67" w:rsidRDefault="00BB4FF4">
      <w:pPr>
        <w:jc w:val="center"/>
        <w:rPr>
          <w:rFonts w:ascii="Times New Roman" w:eastAsia="Times New Roman" w:hAnsi="Times New Roman"/>
          <w:b/>
          <w:sz w:val="32"/>
          <w:szCs w:val="32"/>
          <w:lang w:val="sr-Latn-ME"/>
        </w:rPr>
      </w:pPr>
      <w:r w:rsidRPr="00C30C67">
        <w:rPr>
          <w:rFonts w:ascii="Times New Roman" w:eastAsia="Times New Roman" w:hAnsi="Times New Roman"/>
          <w:b/>
          <w:sz w:val="32"/>
          <w:szCs w:val="32"/>
          <w:lang w:val="sr-Latn-ME"/>
        </w:rPr>
        <w:t>BEŽIČNE SENZORSKE MREŽE</w:t>
      </w:r>
    </w:p>
    <w:p w:rsidR="00637EC1" w:rsidRPr="00C30C67" w:rsidRDefault="00C30C67">
      <w:pPr>
        <w:jc w:val="center"/>
        <w:rPr>
          <w:rFonts w:ascii="Times New Roman" w:eastAsia="Times New Roman" w:hAnsi="Times New Roman"/>
          <w:b/>
          <w:sz w:val="32"/>
          <w:szCs w:val="32"/>
          <w:lang w:val="sr-Latn-ME"/>
        </w:rPr>
      </w:pPr>
      <w:r w:rsidRPr="00C30C67">
        <w:rPr>
          <w:rFonts w:ascii="Times New Roman" w:eastAsia="Times New Roman" w:hAnsi="Times New Roman"/>
          <w:sz w:val="28"/>
          <w:szCs w:val="28"/>
          <w:lang w:val="sr-Latn-ME"/>
        </w:rPr>
        <w:t>VJEŽBA</w:t>
      </w:r>
    </w:p>
    <w:p w:rsidR="00637EC1" w:rsidRPr="00C30C67" w:rsidRDefault="00637EC1">
      <w:pPr>
        <w:rPr>
          <w:rFonts w:ascii="Times New Roman" w:eastAsia="Times New Roman" w:hAnsi="Times New Roman"/>
          <w:b/>
          <w:sz w:val="28"/>
          <w:szCs w:val="28"/>
          <w:lang w:val="sr-Latn-ME"/>
        </w:rPr>
      </w:pPr>
    </w:p>
    <w:p w:rsidR="00637EC1" w:rsidRPr="00C30C67" w:rsidRDefault="00BB4FF4">
      <w:pPr>
        <w:jc w:val="center"/>
        <w:rPr>
          <w:rFonts w:ascii="Times New Roman" w:eastAsia="Times New Roman" w:hAnsi="Times New Roman"/>
          <w:b/>
          <w:sz w:val="28"/>
          <w:szCs w:val="28"/>
          <w:lang w:val="sr-Latn-ME"/>
        </w:rPr>
      </w:pPr>
      <w:r w:rsidRPr="00C30C67">
        <w:rPr>
          <w:rFonts w:ascii="Times New Roman" w:eastAsia="Times New Roman" w:hAnsi="Times New Roman"/>
          <w:b/>
          <w:sz w:val="28"/>
          <w:szCs w:val="28"/>
          <w:lang w:val="sr-Latn-ME"/>
        </w:rPr>
        <w:tab/>
      </w:r>
      <w:r w:rsidRPr="00C30C67">
        <w:rPr>
          <w:rFonts w:ascii="Times New Roman" w:eastAsia="Times New Roman" w:hAnsi="Times New Roman"/>
          <w:b/>
          <w:sz w:val="28"/>
          <w:szCs w:val="28"/>
          <w:lang w:val="sr-Latn-ME"/>
        </w:rPr>
        <w:tab/>
      </w:r>
      <w:r w:rsidRPr="00C30C67">
        <w:rPr>
          <w:rFonts w:ascii="Times New Roman" w:eastAsia="Times New Roman" w:hAnsi="Times New Roman"/>
          <w:b/>
          <w:sz w:val="28"/>
          <w:szCs w:val="28"/>
          <w:lang w:val="sr-Latn-ME"/>
        </w:rPr>
        <w:tab/>
      </w:r>
      <w:r w:rsidRPr="00C30C67">
        <w:rPr>
          <w:rFonts w:ascii="Times New Roman" w:eastAsia="Times New Roman" w:hAnsi="Times New Roman"/>
          <w:b/>
          <w:sz w:val="28"/>
          <w:szCs w:val="28"/>
          <w:lang w:val="sr-Latn-ME"/>
        </w:rPr>
        <w:tab/>
      </w:r>
      <w:r w:rsidRPr="00C30C67">
        <w:rPr>
          <w:rFonts w:ascii="Times New Roman" w:eastAsia="Times New Roman" w:hAnsi="Times New Roman"/>
          <w:b/>
          <w:sz w:val="28"/>
          <w:szCs w:val="28"/>
          <w:lang w:val="sr-Latn-ME"/>
        </w:rPr>
        <w:tab/>
      </w:r>
      <w:r w:rsidRPr="00C30C67">
        <w:rPr>
          <w:rFonts w:ascii="Times New Roman" w:eastAsia="Times New Roman" w:hAnsi="Times New Roman"/>
          <w:b/>
          <w:sz w:val="28"/>
          <w:szCs w:val="28"/>
          <w:lang w:val="sr-Latn-ME"/>
        </w:rPr>
        <w:tab/>
      </w:r>
      <w:r w:rsidRPr="00C30C67">
        <w:rPr>
          <w:rFonts w:ascii="Times New Roman" w:eastAsia="Times New Roman" w:hAnsi="Times New Roman"/>
          <w:b/>
          <w:sz w:val="28"/>
          <w:szCs w:val="28"/>
          <w:lang w:val="sr-Latn-ME"/>
        </w:rPr>
        <w:tab/>
      </w:r>
      <w:r w:rsidRPr="00C30C67">
        <w:rPr>
          <w:rFonts w:ascii="Times New Roman" w:eastAsia="Times New Roman" w:hAnsi="Times New Roman"/>
          <w:b/>
          <w:sz w:val="28"/>
          <w:szCs w:val="28"/>
          <w:lang w:val="sr-Latn-ME"/>
        </w:rPr>
        <w:tab/>
      </w:r>
    </w:p>
    <w:p w:rsidR="00637EC1" w:rsidRPr="00C30C67" w:rsidRDefault="00BB4FF4">
      <w:pPr>
        <w:shd w:val="clear" w:color="auto" w:fill="FFFFFF"/>
        <w:ind w:left="19"/>
        <w:rPr>
          <w:rFonts w:ascii="Times New Roman" w:eastAsia="Times New Roman" w:hAnsi="Times New Roman"/>
          <w:sz w:val="28"/>
          <w:szCs w:val="28"/>
          <w:lang w:val="sr-Latn-ME"/>
        </w:rPr>
      </w:pPr>
      <w:r w:rsidRPr="00C30C67">
        <w:rPr>
          <w:rFonts w:ascii="Times New Roman" w:eastAsia="Times New Roman" w:hAnsi="Times New Roman"/>
          <w:sz w:val="28"/>
          <w:szCs w:val="28"/>
          <w:lang w:val="sr-Latn-ME"/>
        </w:rPr>
        <w:t xml:space="preserve">Predmet: </w:t>
      </w:r>
      <w:r w:rsidRPr="00C30C67">
        <w:rPr>
          <w:rFonts w:ascii="Times New Roman" w:eastAsia="Times New Roman" w:hAnsi="Times New Roman"/>
          <w:sz w:val="28"/>
          <w:szCs w:val="28"/>
          <w:lang w:val="sr-Latn-ME"/>
        </w:rPr>
        <w:br/>
        <w:t xml:space="preserve">Predmetni nastavnik: </w:t>
      </w:r>
    </w:p>
    <w:p w:rsidR="00637EC1" w:rsidRPr="00C30C67" w:rsidRDefault="00BB4FF4">
      <w:pPr>
        <w:shd w:val="clear" w:color="auto" w:fill="FFFFFF"/>
        <w:spacing w:before="211"/>
        <w:ind w:left="14"/>
        <w:jc w:val="center"/>
        <w:rPr>
          <w:rFonts w:ascii="Times New Roman" w:eastAsia="Times New Roman" w:hAnsi="Times New Roman"/>
          <w:i/>
          <w:sz w:val="28"/>
          <w:szCs w:val="28"/>
          <w:lang w:val="sr-Latn-ME"/>
        </w:rPr>
      </w:pPr>
      <w:r w:rsidRPr="00C30C67">
        <w:rPr>
          <w:rFonts w:ascii="Times New Roman" w:eastAsia="Times New Roman" w:hAnsi="Times New Roman"/>
          <w:b/>
          <w:sz w:val="28"/>
          <w:szCs w:val="28"/>
          <w:lang w:val="sr-Latn-ME"/>
        </w:rPr>
        <w:t xml:space="preserve"> </w:t>
      </w:r>
    </w:p>
    <w:p w:rsidR="00637EC1" w:rsidRPr="00C30C67" w:rsidRDefault="00C30C67">
      <w:pPr>
        <w:shd w:val="clear" w:color="auto" w:fill="FFFFFF"/>
        <w:spacing w:before="202"/>
        <w:ind w:left="14"/>
        <w:jc w:val="right"/>
        <w:rPr>
          <w:rFonts w:ascii="Times New Roman" w:eastAsia="Times New Roman" w:hAnsi="Times New Roman"/>
          <w:sz w:val="28"/>
          <w:szCs w:val="28"/>
          <w:lang w:val="sr-Latn-ME"/>
        </w:rPr>
      </w:pPr>
      <w:r w:rsidRPr="00C30C67">
        <w:rPr>
          <w:rFonts w:ascii="Times New Roman" w:eastAsia="Times New Roman" w:hAnsi="Times New Roman"/>
          <w:sz w:val="28"/>
          <w:szCs w:val="28"/>
          <w:lang w:val="sr-Latn-ME"/>
        </w:rPr>
        <w:t>Učenik:</w:t>
      </w:r>
      <w:r w:rsidR="00BB4FF4" w:rsidRPr="00C30C67">
        <w:rPr>
          <w:rFonts w:ascii="Times New Roman" w:eastAsia="Times New Roman" w:hAnsi="Times New Roman"/>
          <w:sz w:val="28"/>
          <w:szCs w:val="28"/>
          <w:lang w:val="sr-Latn-ME"/>
        </w:rPr>
        <w:br/>
        <w:t xml:space="preserve">Smjer: </w:t>
      </w:r>
    </w:p>
    <w:p w:rsidR="00637EC1" w:rsidRPr="00C30C67" w:rsidRDefault="00BB4FF4">
      <w:pPr>
        <w:shd w:val="clear" w:color="auto" w:fill="FFFFFF"/>
        <w:spacing w:before="202"/>
        <w:ind w:left="14"/>
        <w:jc w:val="right"/>
        <w:rPr>
          <w:rFonts w:ascii="Times New Roman" w:eastAsia="Times New Roman" w:hAnsi="Times New Roman"/>
          <w:i/>
          <w:sz w:val="28"/>
          <w:szCs w:val="28"/>
          <w:lang w:val="sr-Latn-ME"/>
        </w:rPr>
      </w:pPr>
      <w:r w:rsidRPr="00C30C67">
        <w:rPr>
          <w:rFonts w:ascii="Times New Roman" w:eastAsia="Times New Roman" w:hAnsi="Times New Roman"/>
          <w:sz w:val="28"/>
          <w:szCs w:val="28"/>
          <w:lang w:val="sr-Latn-ME"/>
        </w:rPr>
        <w:t xml:space="preserve">   </w:t>
      </w:r>
      <w:r w:rsidRPr="00C30C67">
        <w:rPr>
          <w:rFonts w:ascii="Times New Roman" w:eastAsia="Times New Roman" w:hAnsi="Times New Roman"/>
          <w:i/>
          <w:sz w:val="28"/>
          <w:szCs w:val="28"/>
          <w:lang w:val="sr-Latn-ME"/>
        </w:rPr>
        <w:t xml:space="preserve">                                                                                                      </w:t>
      </w:r>
    </w:p>
    <w:p w:rsidR="00C30C67" w:rsidRPr="00C30C67" w:rsidRDefault="00BB4FF4" w:rsidP="00C30C67">
      <w:pPr>
        <w:jc w:val="center"/>
        <w:rPr>
          <w:rFonts w:ascii="Times New Roman" w:eastAsia="Times New Roman" w:hAnsi="Times New Roman"/>
          <w:sz w:val="28"/>
          <w:szCs w:val="28"/>
          <w:lang w:val="sr-Latn-ME"/>
        </w:rPr>
      </w:pPr>
      <w:r w:rsidRPr="00C30C67">
        <w:rPr>
          <w:rFonts w:ascii="Times New Roman" w:eastAsia="Times New Roman" w:hAnsi="Times New Roman"/>
          <w:sz w:val="28"/>
          <w:szCs w:val="28"/>
          <w:lang w:val="sr-Latn-ME"/>
        </w:rPr>
        <w:t xml:space="preserve">Podgorica, </w:t>
      </w:r>
      <w:r w:rsidR="00D012E9">
        <w:rPr>
          <w:rFonts w:ascii="Times New Roman" w:eastAsia="Times New Roman" w:hAnsi="Times New Roman"/>
          <w:sz w:val="28"/>
          <w:szCs w:val="28"/>
          <w:lang w:val="sr-Latn-ME"/>
        </w:rPr>
        <w:t>decembar, 2020</w:t>
      </w:r>
      <w:r w:rsidRPr="00C30C67">
        <w:rPr>
          <w:rFonts w:ascii="Times New Roman" w:eastAsia="Times New Roman" w:hAnsi="Times New Roman"/>
          <w:sz w:val="28"/>
          <w:szCs w:val="28"/>
          <w:lang w:val="sr-Latn-ME"/>
        </w:rPr>
        <w:t>.godine</w:t>
      </w:r>
      <w:bookmarkStart w:id="0" w:name="_gjdgxs" w:colFirst="0" w:colLast="0"/>
      <w:bookmarkEnd w:id="0"/>
    </w:p>
    <w:p w:rsidR="00C30C67" w:rsidRDefault="00C30C67" w:rsidP="00C30C67">
      <w:pPr>
        <w:jc w:val="center"/>
        <w:rPr>
          <w:rFonts w:ascii="Times New Roman" w:eastAsia="Times New Roman" w:hAnsi="Times New Roman"/>
          <w:b/>
          <w:sz w:val="26"/>
          <w:szCs w:val="26"/>
          <w:lang w:val="sr-Latn-ME"/>
        </w:rPr>
      </w:pPr>
    </w:p>
    <w:p w:rsidR="00C30C67" w:rsidRDefault="00C30C67" w:rsidP="00C30C67">
      <w:pPr>
        <w:jc w:val="center"/>
        <w:rPr>
          <w:rFonts w:ascii="Times New Roman" w:eastAsia="Times New Roman" w:hAnsi="Times New Roman"/>
          <w:b/>
          <w:sz w:val="26"/>
          <w:szCs w:val="26"/>
          <w:lang w:val="sr-Latn-ME"/>
        </w:rPr>
      </w:pPr>
    </w:p>
    <w:p w:rsidR="00637EC1" w:rsidRPr="00C30C67" w:rsidRDefault="00BB4FF4" w:rsidP="00F003DF">
      <w:pPr>
        <w:rPr>
          <w:rFonts w:ascii="Times New Roman" w:eastAsia="Times New Roman" w:hAnsi="Times New Roman"/>
          <w:sz w:val="28"/>
          <w:szCs w:val="28"/>
          <w:lang w:val="sr-Latn-ME"/>
        </w:rPr>
      </w:pPr>
      <w:bookmarkStart w:id="1" w:name="_GoBack"/>
      <w:r w:rsidRPr="00C30C67">
        <w:rPr>
          <w:rFonts w:ascii="Times New Roman" w:eastAsia="Times New Roman" w:hAnsi="Times New Roman"/>
          <w:b/>
          <w:sz w:val="26"/>
          <w:szCs w:val="26"/>
          <w:lang w:val="sr-Latn-ME"/>
        </w:rPr>
        <w:lastRenderedPageBreak/>
        <w:t>UVOD</w:t>
      </w:r>
    </w:p>
    <w:bookmarkEnd w:id="1"/>
    <w:p w:rsidR="00F003DF" w:rsidRPr="00BB6572" w:rsidRDefault="00BB4FF4" w:rsidP="00DF2736">
      <w:pPr>
        <w:spacing w:after="0"/>
        <w:rPr>
          <w:rFonts w:ascii="Times New Roman" w:eastAsia="Times New Roman" w:hAnsi="Times New Roman"/>
          <w:sz w:val="20"/>
          <w:szCs w:val="20"/>
          <w:vertAlign w:val="superscript"/>
          <w:lang w:val="sr-Latn-ME"/>
        </w:rPr>
      </w:pPr>
      <w:r w:rsidRPr="00C30C67">
        <w:rPr>
          <w:rFonts w:ascii="Times New Roman" w:eastAsia="Times New Roman" w:hAnsi="Times New Roman"/>
          <w:sz w:val="24"/>
          <w:szCs w:val="24"/>
          <w:lang w:val="sr-Latn-ME"/>
        </w:rPr>
        <w:t xml:space="preserve">Eksplozivni rast bežičnih i mobilnih mreža u posljednje vrijeme podsjeća na rapidni rast Interneta u devedesetim godinama XX vijeka. Tome pogoduje i jednostavnost implementacije, fleksibilnost u radu, kao i veliki izbor uređaja koji se koriste pri implementaciji mreže – mrežnih kartica i pristupnih tačaka. Implementacijom bežične mreže značajno se smanjuju troškovi u poređenju sa klasičnim rješenjima lokalne mreže bazirane na žičanim vezama. Zbog svih prednosti koje donose bežične mreže, one su danas nalaze u širokoj upotrebi u raznim preduzećima, institucijama, javnim i privatnim organizacijama, a u posljednje vrijeme vidljiv je trend postavljanja tzv. ,,vrućih” tačaka (engl. </w:t>
      </w:r>
      <w:r w:rsidRPr="00C30C67">
        <w:rPr>
          <w:rFonts w:ascii="Times New Roman" w:eastAsia="Times New Roman" w:hAnsi="Times New Roman"/>
          <w:i/>
          <w:sz w:val="24"/>
          <w:szCs w:val="24"/>
          <w:lang w:val="sr-Latn-ME"/>
        </w:rPr>
        <w:t>hot spot</w:t>
      </w:r>
      <w:r w:rsidRPr="00C30C67">
        <w:rPr>
          <w:rFonts w:ascii="Times New Roman" w:eastAsia="Times New Roman" w:hAnsi="Times New Roman"/>
          <w:sz w:val="24"/>
          <w:szCs w:val="24"/>
          <w:lang w:val="sr-Latn-ME"/>
        </w:rPr>
        <w:t xml:space="preserve">), na lokacijama gde se kreće veliki broj ljudi i u kojima je omogućen pristup Internetu sa bilo kojim uređajem koji podržava komunikaciju po nekom od standarda za bežične mreže. Mogućnost tkv. </w:t>
      </w:r>
      <w:r w:rsidRPr="00C30C67">
        <w:rPr>
          <w:rFonts w:ascii="Times New Roman" w:eastAsia="Times New Roman" w:hAnsi="Times New Roman"/>
          <w:i/>
          <w:sz w:val="24"/>
          <w:szCs w:val="24"/>
          <w:lang w:val="sr-Latn-ME"/>
        </w:rPr>
        <w:t xml:space="preserve">roaminga </w:t>
      </w:r>
      <w:r w:rsidRPr="00C30C67">
        <w:rPr>
          <w:rFonts w:ascii="Times New Roman" w:eastAsia="Times New Roman" w:hAnsi="Times New Roman"/>
          <w:sz w:val="24"/>
          <w:szCs w:val="24"/>
          <w:lang w:val="sr-Latn-ME"/>
        </w:rPr>
        <w:t>je posebno korisna i često upotrebljavana. Ovaj pristup može biti besplatan ili baziran na pretplati ili naknadnom plaćanju usluge, recimo putem računa mobilnog telefona.</w:t>
      </w:r>
    </w:p>
    <w:p w:rsidR="00637EC1" w:rsidRPr="00C30C67" w:rsidRDefault="00637EC1">
      <w:pPr>
        <w:spacing w:after="0"/>
        <w:ind w:firstLine="720"/>
        <w:jc w:val="both"/>
        <w:rPr>
          <w:rFonts w:ascii="Times New Roman" w:eastAsia="Times New Roman" w:hAnsi="Times New Roman"/>
          <w:sz w:val="24"/>
          <w:szCs w:val="24"/>
          <w:lang w:val="sr-Latn-ME"/>
        </w:rPr>
      </w:pPr>
    </w:p>
    <w:p w:rsidR="00637EC1" w:rsidRPr="00C30C67" w:rsidRDefault="00637EC1">
      <w:pPr>
        <w:spacing w:after="0"/>
        <w:ind w:firstLine="720"/>
        <w:jc w:val="both"/>
        <w:rPr>
          <w:rFonts w:ascii="Times New Roman" w:eastAsia="Times New Roman" w:hAnsi="Times New Roman"/>
          <w:sz w:val="24"/>
          <w:szCs w:val="24"/>
          <w:lang w:val="sr-Latn-ME"/>
        </w:rPr>
      </w:pPr>
    </w:p>
    <w:p w:rsidR="00637EC1" w:rsidRPr="00C30C67" w:rsidRDefault="00BB4FF4" w:rsidP="00C30C67">
      <w:pPr>
        <w:pBdr>
          <w:top w:val="nil"/>
          <w:left w:val="nil"/>
          <w:bottom w:val="nil"/>
          <w:right w:val="nil"/>
          <w:between w:val="nil"/>
        </w:pBdr>
        <w:spacing w:after="0"/>
        <w:jc w:val="both"/>
        <w:rPr>
          <w:rFonts w:ascii="Times New Roman" w:eastAsia="Times New Roman" w:hAnsi="Times New Roman"/>
          <w:b/>
          <w:color w:val="000000"/>
          <w:sz w:val="28"/>
          <w:szCs w:val="28"/>
          <w:lang w:val="sr-Latn-ME"/>
        </w:rPr>
      </w:pPr>
      <w:r w:rsidRPr="00C30C67">
        <w:rPr>
          <w:rFonts w:ascii="Times New Roman" w:eastAsia="Times New Roman" w:hAnsi="Times New Roman"/>
          <w:b/>
          <w:color w:val="000000"/>
          <w:sz w:val="28"/>
          <w:szCs w:val="28"/>
          <w:lang w:val="sr-Latn-ME"/>
        </w:rPr>
        <w:t>VRSTE BEŽIČNIH MREŽA</w:t>
      </w:r>
    </w:p>
    <w:p w:rsidR="00F003DF" w:rsidRDefault="00F003DF" w:rsidP="00F003DF">
      <w:pPr>
        <w:spacing w:after="0"/>
        <w:jc w:val="both"/>
        <w:rPr>
          <w:rFonts w:ascii="Times New Roman" w:eastAsia="Times New Roman" w:hAnsi="Times New Roman"/>
          <w:b/>
          <w:sz w:val="28"/>
          <w:szCs w:val="28"/>
          <w:lang w:val="sr-Latn-ME"/>
        </w:rPr>
      </w:pPr>
    </w:p>
    <w:p w:rsidR="00637EC1" w:rsidRPr="00C30C67" w:rsidRDefault="00BB4FF4" w:rsidP="00F003DF">
      <w:pPr>
        <w:spacing w:after="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Postoje dva osnovna načina ostvarivanja bežičnih mreža, od kojih korisnik bira jedan, shodno svojim potrebama i mogućnostima.</w:t>
      </w: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BB4FF4" w:rsidP="00C30C67">
      <w:pPr>
        <w:pBdr>
          <w:top w:val="nil"/>
          <w:left w:val="nil"/>
          <w:bottom w:val="nil"/>
          <w:right w:val="nil"/>
          <w:between w:val="nil"/>
        </w:pBdr>
        <w:spacing w:after="0"/>
        <w:jc w:val="both"/>
        <w:rPr>
          <w:rFonts w:ascii="Times New Roman" w:eastAsia="Times New Roman" w:hAnsi="Times New Roman"/>
          <w:b/>
          <w:color w:val="000000"/>
          <w:sz w:val="24"/>
          <w:szCs w:val="24"/>
          <w:lang w:val="sr-Latn-ME"/>
        </w:rPr>
      </w:pPr>
      <w:r w:rsidRPr="00C30C67">
        <w:rPr>
          <w:rFonts w:ascii="Times New Roman" w:eastAsia="Times New Roman" w:hAnsi="Times New Roman"/>
          <w:b/>
          <w:color w:val="000000"/>
          <w:sz w:val="24"/>
          <w:szCs w:val="24"/>
          <w:lang w:val="sr-Latn-ME"/>
        </w:rPr>
        <w:t>Ad hoc mreže</w:t>
      </w:r>
    </w:p>
    <w:p w:rsidR="00C30C67" w:rsidRPr="00C30C67" w:rsidRDefault="00C30C67" w:rsidP="00C30C67">
      <w:pPr>
        <w:spacing w:after="0"/>
        <w:jc w:val="both"/>
        <w:rPr>
          <w:rFonts w:ascii="Times New Roman" w:eastAsia="Times New Roman" w:hAnsi="Times New Roman"/>
          <w:sz w:val="24"/>
          <w:szCs w:val="24"/>
          <w:lang w:val="sr-Latn-ME"/>
        </w:rPr>
      </w:pPr>
    </w:p>
    <w:p w:rsidR="00637EC1" w:rsidRPr="00C30C67" w:rsidRDefault="00BB4FF4" w:rsidP="00F003DF">
      <w:pPr>
        <w:spacing w:after="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 xml:space="preserve">Standard definiše ovaj način povezivanja kao </w:t>
      </w:r>
      <w:r w:rsidRPr="00C30C67">
        <w:rPr>
          <w:rFonts w:ascii="Times New Roman" w:eastAsia="Times New Roman" w:hAnsi="Times New Roman"/>
          <w:i/>
          <w:sz w:val="24"/>
          <w:szCs w:val="24"/>
          <w:lang w:val="sr-Latn-ME"/>
        </w:rPr>
        <w:t xml:space="preserve">Independent Basic Service Set </w:t>
      </w:r>
      <w:r w:rsidRPr="00C30C67">
        <w:rPr>
          <w:rFonts w:ascii="Times New Roman" w:eastAsia="Times New Roman" w:hAnsi="Times New Roman"/>
          <w:sz w:val="24"/>
          <w:szCs w:val="24"/>
          <w:lang w:val="sr-Latn-ME"/>
        </w:rPr>
        <w:t>(IBSS). Mreža ovoga tipa uspostavlja se direktno između dva ili više računara (Slika 1). Ograničavajući faktor je ovdje to što svi umreženi računari moraju biti u relativno malom prostoru zbog male snage njihovih antena. Ovakav tip mreža se uglavnom ne koristi.</w:t>
      </w:r>
    </w:p>
    <w:p w:rsidR="00637EC1" w:rsidRPr="00C30C67" w:rsidRDefault="00637EC1">
      <w:pPr>
        <w:spacing w:after="0"/>
        <w:ind w:firstLine="720"/>
        <w:jc w:val="both"/>
        <w:rPr>
          <w:rFonts w:ascii="Times New Roman" w:eastAsia="Times New Roman" w:hAnsi="Times New Roman"/>
          <w:sz w:val="24"/>
          <w:szCs w:val="24"/>
          <w:lang w:val="sr-Latn-ME"/>
        </w:rPr>
      </w:pPr>
    </w:p>
    <w:p w:rsidR="00637EC1" w:rsidRPr="00C30C67" w:rsidRDefault="00BB4FF4" w:rsidP="00ED7614">
      <w:pPr>
        <w:spacing w:after="0"/>
        <w:ind w:firstLine="720"/>
        <w:jc w:val="right"/>
        <w:rPr>
          <w:rFonts w:ascii="Times New Roman" w:eastAsia="Times New Roman" w:hAnsi="Times New Roman"/>
          <w:sz w:val="24"/>
          <w:szCs w:val="24"/>
          <w:lang w:val="sr-Latn-ME"/>
        </w:rPr>
      </w:pPr>
      <w:r w:rsidRPr="00C30C67">
        <w:rPr>
          <w:rFonts w:ascii="Times New Roman" w:eastAsia="Times New Roman" w:hAnsi="Times New Roman"/>
          <w:noProof/>
          <w:sz w:val="24"/>
          <w:szCs w:val="24"/>
        </w:rPr>
        <w:drawing>
          <wp:inline distT="0" distB="0" distL="0" distR="0">
            <wp:extent cx="5365750" cy="82815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365750" cy="828155"/>
                    </a:xfrm>
                    <a:prstGeom prst="rect">
                      <a:avLst/>
                    </a:prstGeom>
                    <a:ln/>
                  </pic:spPr>
                </pic:pic>
              </a:graphicData>
            </a:graphic>
          </wp:inline>
        </w:drawing>
      </w:r>
    </w:p>
    <w:p w:rsidR="00637EC1" w:rsidRPr="00C30C67" w:rsidRDefault="00BB4FF4">
      <w:pPr>
        <w:spacing w:after="0"/>
        <w:ind w:firstLine="720"/>
        <w:jc w:val="center"/>
        <w:rPr>
          <w:rFonts w:ascii="Times New Roman" w:eastAsia="Times New Roman" w:hAnsi="Times New Roman"/>
          <w:i/>
          <w:sz w:val="24"/>
          <w:szCs w:val="24"/>
          <w:lang w:val="sr-Latn-ME"/>
        </w:rPr>
      </w:pPr>
      <w:r w:rsidRPr="00C30C67">
        <w:rPr>
          <w:rFonts w:ascii="Times New Roman" w:eastAsia="Times New Roman" w:hAnsi="Times New Roman"/>
          <w:i/>
          <w:sz w:val="24"/>
          <w:szCs w:val="24"/>
          <w:lang w:val="sr-Latn-ME"/>
        </w:rPr>
        <w:t>Slika 1. Primjer ad hoc mreže</w:t>
      </w:r>
    </w:p>
    <w:p w:rsidR="00637EC1" w:rsidRPr="00C30C67" w:rsidRDefault="00637EC1">
      <w:pPr>
        <w:spacing w:after="0"/>
        <w:ind w:firstLine="720"/>
        <w:jc w:val="center"/>
        <w:rPr>
          <w:rFonts w:ascii="Times New Roman" w:eastAsia="Times New Roman" w:hAnsi="Times New Roman"/>
          <w:i/>
          <w:sz w:val="24"/>
          <w:szCs w:val="24"/>
          <w:lang w:val="sr-Latn-ME"/>
        </w:rPr>
      </w:pPr>
    </w:p>
    <w:p w:rsidR="00637EC1" w:rsidRPr="00C30C67" w:rsidRDefault="00BB4FF4">
      <w:pPr>
        <w:spacing w:after="0"/>
        <w:jc w:val="both"/>
        <w:rPr>
          <w:rFonts w:ascii="Times New Roman" w:eastAsia="Times New Roman" w:hAnsi="Times New Roman"/>
          <w:b/>
          <w:sz w:val="24"/>
          <w:szCs w:val="24"/>
          <w:lang w:val="sr-Latn-ME"/>
        </w:rPr>
      </w:pPr>
      <w:r w:rsidRPr="00C30C67">
        <w:rPr>
          <w:rFonts w:ascii="Times New Roman" w:eastAsia="Times New Roman" w:hAnsi="Times New Roman"/>
          <w:b/>
          <w:sz w:val="24"/>
          <w:szCs w:val="24"/>
          <w:lang w:val="sr-Latn-ME"/>
        </w:rPr>
        <w:t>Struktuirane mreže</w:t>
      </w:r>
    </w:p>
    <w:p w:rsidR="00C30C67" w:rsidRPr="00C30C67" w:rsidRDefault="00C30C67" w:rsidP="00C30C67">
      <w:pPr>
        <w:spacing w:after="0"/>
        <w:jc w:val="both"/>
        <w:rPr>
          <w:rFonts w:ascii="Times New Roman" w:eastAsia="Times New Roman" w:hAnsi="Times New Roman"/>
          <w:sz w:val="24"/>
          <w:szCs w:val="24"/>
          <w:lang w:val="sr-Latn-ME"/>
        </w:rPr>
      </w:pPr>
    </w:p>
    <w:p w:rsidR="00637EC1" w:rsidRPr="00C30C67" w:rsidRDefault="00BB4FF4" w:rsidP="00C30C67">
      <w:pPr>
        <w:spacing w:after="0"/>
        <w:jc w:val="both"/>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 xml:space="preserve">Standard definiše ovaj tip mreže kao </w:t>
      </w:r>
      <w:r w:rsidRPr="00C30C67">
        <w:rPr>
          <w:rFonts w:ascii="Times New Roman" w:eastAsia="Times New Roman" w:hAnsi="Times New Roman"/>
          <w:i/>
          <w:sz w:val="24"/>
          <w:szCs w:val="24"/>
          <w:lang w:val="sr-Latn-ME"/>
        </w:rPr>
        <w:t xml:space="preserve">Basic Service Set </w:t>
      </w:r>
      <w:r w:rsidRPr="00C30C67">
        <w:rPr>
          <w:rFonts w:ascii="Times New Roman" w:eastAsia="Times New Roman" w:hAnsi="Times New Roman"/>
          <w:sz w:val="24"/>
          <w:szCs w:val="24"/>
          <w:lang w:val="sr-Latn-ME"/>
        </w:rPr>
        <w:t xml:space="preserve">(BSS). U ovom načinu rada klijenti komuniciraju preko pristupnih tačaka. Pristupne tačke (engl. </w:t>
      </w:r>
      <w:r w:rsidRPr="00C30C67">
        <w:rPr>
          <w:rFonts w:ascii="Times New Roman" w:eastAsia="Times New Roman" w:hAnsi="Times New Roman"/>
          <w:i/>
          <w:sz w:val="24"/>
          <w:szCs w:val="24"/>
          <w:lang w:val="sr-Latn-ME"/>
        </w:rPr>
        <w:t>acces points</w:t>
      </w:r>
      <w:r w:rsidRPr="00C30C67">
        <w:rPr>
          <w:rFonts w:ascii="Times New Roman" w:eastAsia="Times New Roman" w:hAnsi="Times New Roman"/>
          <w:sz w:val="24"/>
          <w:szCs w:val="24"/>
          <w:lang w:val="sr-Latn-ME"/>
        </w:rPr>
        <w:t>) su uređaji preko kojih klijenti mogu dobiti pristup mreži (</w:t>
      </w:r>
      <w:r w:rsidRPr="00C30C67">
        <w:rPr>
          <w:rFonts w:ascii="Times New Roman" w:eastAsia="Times New Roman" w:hAnsi="Times New Roman"/>
          <w:i/>
          <w:sz w:val="24"/>
          <w:szCs w:val="24"/>
          <w:lang w:val="sr-Latn-ME"/>
        </w:rPr>
        <w:t>Slika 2.</w:t>
      </w:r>
      <w:r w:rsidRPr="00C30C67">
        <w:rPr>
          <w:rFonts w:ascii="Times New Roman" w:eastAsia="Times New Roman" w:hAnsi="Times New Roman"/>
          <w:sz w:val="24"/>
          <w:szCs w:val="24"/>
          <w:lang w:val="sr-Latn-ME"/>
        </w:rPr>
        <w:t>).</w:t>
      </w:r>
    </w:p>
    <w:p w:rsidR="00637EC1" w:rsidRPr="00C30C67" w:rsidRDefault="00637EC1">
      <w:pPr>
        <w:spacing w:after="0"/>
        <w:ind w:firstLine="720"/>
        <w:jc w:val="both"/>
        <w:rPr>
          <w:rFonts w:ascii="Times New Roman" w:eastAsia="Times New Roman" w:hAnsi="Times New Roman"/>
          <w:sz w:val="24"/>
          <w:szCs w:val="24"/>
          <w:lang w:val="sr-Latn-ME"/>
        </w:rPr>
      </w:pPr>
    </w:p>
    <w:p w:rsidR="00637EC1" w:rsidRPr="00C30C67" w:rsidRDefault="00BB4FF4" w:rsidP="00ED7614">
      <w:pPr>
        <w:spacing w:after="0"/>
        <w:ind w:firstLine="720"/>
        <w:rPr>
          <w:rFonts w:ascii="Times New Roman" w:eastAsia="Times New Roman" w:hAnsi="Times New Roman"/>
          <w:sz w:val="24"/>
          <w:szCs w:val="24"/>
          <w:lang w:val="sr-Latn-ME"/>
        </w:rPr>
      </w:pPr>
      <w:r w:rsidRPr="00C30C67">
        <w:rPr>
          <w:rFonts w:ascii="Times New Roman" w:eastAsia="Times New Roman" w:hAnsi="Times New Roman"/>
          <w:noProof/>
          <w:sz w:val="24"/>
          <w:szCs w:val="24"/>
        </w:rPr>
        <w:lastRenderedPageBreak/>
        <w:drawing>
          <wp:inline distT="0" distB="0" distL="0" distR="0">
            <wp:extent cx="3916443" cy="133934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916443" cy="1339343"/>
                    </a:xfrm>
                    <a:prstGeom prst="rect">
                      <a:avLst/>
                    </a:prstGeom>
                    <a:ln/>
                  </pic:spPr>
                </pic:pic>
              </a:graphicData>
            </a:graphic>
          </wp:inline>
        </w:drawing>
      </w:r>
    </w:p>
    <w:p w:rsidR="00637EC1" w:rsidRPr="00C30C67" w:rsidRDefault="00BB4FF4">
      <w:pPr>
        <w:spacing w:after="0"/>
        <w:ind w:left="2880" w:firstLine="720"/>
        <w:rPr>
          <w:rFonts w:ascii="Times New Roman" w:eastAsia="Times New Roman" w:hAnsi="Times New Roman"/>
          <w:i/>
          <w:sz w:val="24"/>
          <w:szCs w:val="24"/>
          <w:lang w:val="sr-Latn-ME"/>
        </w:rPr>
      </w:pPr>
      <w:r w:rsidRPr="00C30C67">
        <w:rPr>
          <w:rFonts w:ascii="Times New Roman" w:eastAsia="Times New Roman" w:hAnsi="Times New Roman"/>
          <w:sz w:val="24"/>
          <w:szCs w:val="24"/>
          <w:lang w:val="sr-Latn-ME"/>
        </w:rPr>
        <w:t xml:space="preserve"> </w:t>
      </w:r>
      <w:r w:rsidRPr="00C30C67">
        <w:rPr>
          <w:rFonts w:ascii="Times New Roman" w:eastAsia="Times New Roman" w:hAnsi="Times New Roman"/>
          <w:i/>
          <w:sz w:val="24"/>
          <w:szCs w:val="24"/>
          <w:lang w:val="sr-Latn-ME"/>
        </w:rPr>
        <w:t>Slika 2: Pristupna tačka</w:t>
      </w:r>
    </w:p>
    <w:p w:rsidR="00C30C67" w:rsidRPr="00C30C67" w:rsidRDefault="00C30C67" w:rsidP="00C30C67">
      <w:pPr>
        <w:spacing w:after="0"/>
        <w:jc w:val="both"/>
        <w:rPr>
          <w:rFonts w:ascii="Times New Roman" w:eastAsia="Times New Roman" w:hAnsi="Times New Roman"/>
          <w:sz w:val="24"/>
          <w:szCs w:val="24"/>
          <w:lang w:val="sr-Latn-ME"/>
        </w:rPr>
      </w:pPr>
    </w:p>
    <w:p w:rsidR="00574903" w:rsidRDefault="00BB4FF4" w:rsidP="00574903">
      <w:pPr>
        <w:spacing w:after="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Prednost ovoga rješenja leži u tome što dopušta veću fleksibilnost u radu kao i veće dosege samog signala i bolji kvalitet. Osnovno područje rada pristupne tačke je prostor koji je pokriven signalom, a često se naziva i mikroćelijom (</w:t>
      </w:r>
      <w:r w:rsidRPr="00C30C67">
        <w:rPr>
          <w:rFonts w:ascii="Times New Roman" w:eastAsia="Times New Roman" w:hAnsi="Times New Roman"/>
          <w:i/>
          <w:sz w:val="24"/>
          <w:szCs w:val="24"/>
          <w:lang w:val="sr-Latn-ME"/>
        </w:rPr>
        <w:t>Slika 3</w:t>
      </w:r>
      <w:r w:rsidRPr="00C30C67">
        <w:rPr>
          <w:rFonts w:ascii="Times New Roman" w:eastAsia="Times New Roman" w:hAnsi="Times New Roman"/>
          <w:sz w:val="24"/>
          <w:szCs w:val="24"/>
          <w:lang w:val="sr-Latn-ME"/>
        </w:rPr>
        <w:t>). Taj prostor se može povećati dodavanjem drugih pristupnih tačaka. Pristupna tačka se pomoću prikladnih uređaja (hub, komutator) povezuje na Ethernet i ona komunicira sa svim uređajima unutar svoje ćelije (</w:t>
      </w:r>
      <w:r w:rsidRPr="00C30C67">
        <w:rPr>
          <w:rFonts w:ascii="Times New Roman" w:eastAsia="Times New Roman" w:hAnsi="Times New Roman"/>
          <w:i/>
          <w:sz w:val="24"/>
          <w:szCs w:val="24"/>
          <w:lang w:val="sr-Latn-ME"/>
        </w:rPr>
        <w:t>Slika</w:t>
      </w:r>
      <w:r w:rsidRPr="00C30C67">
        <w:rPr>
          <w:rFonts w:ascii="Times New Roman" w:eastAsia="Times New Roman" w:hAnsi="Times New Roman"/>
          <w:sz w:val="24"/>
          <w:szCs w:val="24"/>
          <w:lang w:val="sr-Latn-ME"/>
        </w:rPr>
        <w:t xml:space="preserve"> 4). Pristupna tačka upravlja cijelim mrežnim saobraćajem. Ukoliko je potrebno proširiti područje pokrivanja može se dodati još pristupnih tačaka čime nastaje prošireno područje rada.</w:t>
      </w: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BB4FF4" w:rsidP="00ED7614">
      <w:pPr>
        <w:spacing w:after="0"/>
        <w:ind w:firstLine="720"/>
        <w:rPr>
          <w:rFonts w:ascii="Times New Roman" w:eastAsia="Times New Roman" w:hAnsi="Times New Roman"/>
          <w:sz w:val="24"/>
          <w:szCs w:val="24"/>
          <w:lang w:val="sr-Latn-ME"/>
        </w:rPr>
      </w:pPr>
      <w:r w:rsidRPr="00C30C67">
        <w:rPr>
          <w:rFonts w:ascii="Times New Roman" w:eastAsia="Times New Roman" w:hAnsi="Times New Roman"/>
          <w:noProof/>
          <w:sz w:val="24"/>
          <w:szCs w:val="24"/>
        </w:rPr>
        <w:drawing>
          <wp:inline distT="0" distB="0" distL="0" distR="0">
            <wp:extent cx="5400040" cy="1561519"/>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400040" cy="1561519"/>
                    </a:xfrm>
                    <a:prstGeom prst="rect">
                      <a:avLst/>
                    </a:prstGeom>
                    <a:ln/>
                  </pic:spPr>
                </pic:pic>
              </a:graphicData>
            </a:graphic>
          </wp:inline>
        </w:drawing>
      </w:r>
    </w:p>
    <w:p w:rsidR="00637EC1" w:rsidRPr="00C30C67" w:rsidRDefault="00BB4FF4">
      <w:pPr>
        <w:spacing w:after="0"/>
        <w:ind w:firstLine="720"/>
        <w:jc w:val="center"/>
        <w:rPr>
          <w:rFonts w:ascii="Times New Roman" w:eastAsia="Times New Roman" w:hAnsi="Times New Roman"/>
          <w:i/>
          <w:sz w:val="24"/>
          <w:szCs w:val="24"/>
          <w:lang w:val="sr-Latn-ME"/>
        </w:rPr>
      </w:pPr>
      <w:r w:rsidRPr="00C30C67">
        <w:rPr>
          <w:rFonts w:ascii="Times New Roman" w:eastAsia="Times New Roman" w:hAnsi="Times New Roman"/>
          <w:i/>
          <w:sz w:val="24"/>
          <w:szCs w:val="24"/>
          <w:lang w:val="sr-Latn-ME"/>
        </w:rPr>
        <w:t>Slika 3: Mikroćelije – područja prekrivena signalom</w:t>
      </w:r>
    </w:p>
    <w:p w:rsidR="00637EC1" w:rsidRPr="00C30C67" w:rsidRDefault="00637EC1">
      <w:pPr>
        <w:spacing w:after="0"/>
        <w:ind w:firstLine="720"/>
        <w:rPr>
          <w:rFonts w:ascii="Times New Roman" w:eastAsia="Times New Roman" w:hAnsi="Times New Roman"/>
          <w:sz w:val="24"/>
          <w:szCs w:val="24"/>
          <w:lang w:val="sr-Latn-ME"/>
        </w:rPr>
      </w:pPr>
    </w:p>
    <w:p w:rsidR="00637EC1" w:rsidRPr="00C30C67" w:rsidRDefault="00BB4FF4" w:rsidP="00ED7614">
      <w:pPr>
        <w:spacing w:after="0"/>
        <w:ind w:firstLine="720"/>
        <w:jc w:val="right"/>
        <w:rPr>
          <w:rFonts w:ascii="Times New Roman" w:eastAsia="Times New Roman" w:hAnsi="Times New Roman"/>
          <w:sz w:val="24"/>
          <w:szCs w:val="24"/>
          <w:lang w:val="sr-Latn-ME"/>
        </w:rPr>
      </w:pPr>
      <w:r w:rsidRPr="00C30C67">
        <w:rPr>
          <w:rFonts w:ascii="Times New Roman" w:eastAsia="Times New Roman" w:hAnsi="Times New Roman"/>
          <w:noProof/>
          <w:sz w:val="24"/>
          <w:szCs w:val="24"/>
        </w:rPr>
        <w:drawing>
          <wp:inline distT="0" distB="0" distL="0" distR="0">
            <wp:extent cx="4787900" cy="2484533"/>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787900" cy="2484533"/>
                    </a:xfrm>
                    <a:prstGeom prst="rect">
                      <a:avLst/>
                    </a:prstGeom>
                    <a:ln/>
                  </pic:spPr>
                </pic:pic>
              </a:graphicData>
            </a:graphic>
          </wp:inline>
        </w:drawing>
      </w:r>
    </w:p>
    <w:p w:rsidR="00637EC1" w:rsidRPr="00C30C67" w:rsidRDefault="00BB4FF4">
      <w:pPr>
        <w:spacing w:after="0"/>
        <w:ind w:firstLine="720"/>
        <w:jc w:val="center"/>
        <w:rPr>
          <w:rFonts w:ascii="Times New Roman" w:eastAsia="Times New Roman" w:hAnsi="Times New Roman"/>
          <w:i/>
          <w:sz w:val="24"/>
          <w:szCs w:val="24"/>
          <w:lang w:val="sr-Latn-ME"/>
        </w:rPr>
      </w:pPr>
      <w:r w:rsidRPr="00C30C67">
        <w:rPr>
          <w:rFonts w:ascii="Times New Roman" w:eastAsia="Times New Roman" w:hAnsi="Times New Roman"/>
          <w:i/>
          <w:sz w:val="24"/>
          <w:szCs w:val="24"/>
          <w:lang w:val="sr-Latn-ME"/>
        </w:rPr>
        <w:t>Slika 4:Dijagram stanja pristupa mreži</w:t>
      </w: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637EC1">
      <w:pPr>
        <w:spacing w:after="0"/>
        <w:rPr>
          <w:sz w:val="26"/>
          <w:szCs w:val="26"/>
          <w:lang w:val="sr-Latn-ME"/>
        </w:rPr>
      </w:pPr>
    </w:p>
    <w:p w:rsidR="00637EC1" w:rsidRPr="00C30C67" w:rsidRDefault="00BB4FF4">
      <w:pPr>
        <w:spacing w:after="0"/>
        <w:rPr>
          <w:rFonts w:ascii="Times New Roman" w:eastAsia="Times New Roman" w:hAnsi="Times New Roman"/>
          <w:b/>
          <w:sz w:val="26"/>
          <w:szCs w:val="26"/>
          <w:lang w:val="sr-Latn-ME"/>
        </w:rPr>
      </w:pPr>
      <w:r w:rsidRPr="00C30C67">
        <w:rPr>
          <w:rFonts w:ascii="Times New Roman" w:eastAsia="Times New Roman" w:hAnsi="Times New Roman"/>
          <w:b/>
          <w:sz w:val="26"/>
          <w:szCs w:val="26"/>
          <w:lang w:val="sr-Latn-ME"/>
        </w:rPr>
        <w:t>BEŽIČNE SENZORSKE MREŽE</w:t>
      </w:r>
    </w:p>
    <w:p w:rsidR="00637EC1" w:rsidRPr="00C30C67" w:rsidRDefault="00637EC1">
      <w:pPr>
        <w:spacing w:after="0"/>
        <w:rPr>
          <w:lang w:val="sr-Latn-ME"/>
        </w:rPr>
      </w:pPr>
    </w:p>
    <w:p w:rsidR="00637EC1" w:rsidRPr="00C30C67" w:rsidRDefault="00BB4FF4" w:rsidP="00F003DF">
      <w:pPr>
        <w:spacing w:after="0"/>
        <w:ind w:right="20"/>
        <w:jc w:val="both"/>
        <w:rPr>
          <w:rFonts w:cs="Calibri"/>
          <w:sz w:val="20"/>
          <w:szCs w:val="20"/>
          <w:lang w:val="sr-Latn-ME"/>
        </w:rPr>
      </w:pPr>
      <w:r w:rsidRPr="00C30C67">
        <w:rPr>
          <w:rFonts w:ascii="Times New Roman" w:eastAsia="Times New Roman" w:hAnsi="Times New Roman"/>
          <w:sz w:val="24"/>
          <w:szCs w:val="24"/>
          <w:lang w:val="sr-Latn-ME"/>
        </w:rPr>
        <w:t>Senzorska mreža (</w:t>
      </w:r>
      <w:r w:rsidRPr="00C30C67">
        <w:rPr>
          <w:rFonts w:ascii="Times New Roman" w:eastAsia="Times New Roman" w:hAnsi="Times New Roman"/>
          <w:i/>
          <w:sz w:val="24"/>
          <w:szCs w:val="24"/>
          <w:lang w:val="sr-Latn-ME"/>
        </w:rPr>
        <w:t>Sensor Network- Snet)</w:t>
      </w:r>
      <w:r w:rsidRPr="00C30C67">
        <w:rPr>
          <w:rFonts w:ascii="Times New Roman" w:eastAsia="Times New Roman" w:hAnsi="Times New Roman"/>
          <w:sz w:val="24"/>
          <w:szCs w:val="24"/>
          <w:lang w:val="sr-Latn-ME"/>
        </w:rPr>
        <w:t xml:space="preserve"> je distribuirani sistem (Dsis) koga čini polje senzora različitog tipa međusobno povezanih komunikacionom mrežom. Zadatak distribuiranog sistema jeste da na osnovu dostupnih podataka sa senzora izdvoji najvjerovatniju informaciju koja se nadgleda. Važno je naglasiti da su podaci sa izlaza senzora djeljivi i da se dovode na ulaz distribuiranog sistema radi njihove procjene.</w:t>
      </w:r>
    </w:p>
    <w:p w:rsidR="00637EC1" w:rsidRPr="00C30C67" w:rsidRDefault="00BB4FF4" w:rsidP="00574903">
      <w:pPr>
        <w:spacing w:after="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Kada se govori o osnovnim karakteristikama senzorskih bežičnih mreža, može se navesti da su one sljedeće:</w:t>
      </w:r>
    </w:p>
    <w:p w:rsidR="00637EC1" w:rsidRPr="00C30C67" w:rsidRDefault="00637EC1">
      <w:pPr>
        <w:spacing w:line="337" w:lineRule="auto"/>
        <w:rPr>
          <w:rFonts w:cs="Calibri"/>
          <w:sz w:val="20"/>
          <w:szCs w:val="20"/>
          <w:lang w:val="sr-Latn-ME"/>
        </w:rPr>
      </w:pPr>
    </w:p>
    <w:p w:rsidR="00637EC1" w:rsidRPr="00C30C67" w:rsidRDefault="00BB4FF4">
      <w:pPr>
        <w:numPr>
          <w:ilvl w:val="0"/>
          <w:numId w:val="1"/>
        </w:numPr>
        <w:tabs>
          <w:tab w:val="left" w:pos="720"/>
        </w:tabs>
        <w:spacing w:after="0"/>
        <w:rPr>
          <w:rFonts w:ascii="Noto Sans Symbols" w:eastAsia="Noto Sans Symbols" w:hAnsi="Noto Sans Symbols" w:cs="Noto Sans Symbols"/>
          <w:sz w:val="24"/>
          <w:szCs w:val="24"/>
          <w:lang w:val="sr-Latn-ME"/>
        </w:rPr>
      </w:pPr>
      <w:r w:rsidRPr="00C30C67">
        <w:rPr>
          <w:rFonts w:ascii="Times New Roman" w:eastAsia="Times New Roman" w:hAnsi="Times New Roman"/>
          <w:sz w:val="24"/>
          <w:szCs w:val="24"/>
          <w:lang w:val="sr-Latn-ME"/>
        </w:rPr>
        <w:t>zahtijevaju male dimenzije, veliki broj i niske cijene;</w:t>
      </w:r>
    </w:p>
    <w:p w:rsidR="00637EC1" w:rsidRPr="00C30C67" w:rsidRDefault="00BB4FF4">
      <w:pPr>
        <w:numPr>
          <w:ilvl w:val="0"/>
          <w:numId w:val="1"/>
        </w:numPr>
        <w:tabs>
          <w:tab w:val="left" w:pos="720"/>
        </w:tabs>
        <w:spacing w:after="0"/>
        <w:rPr>
          <w:rFonts w:ascii="Noto Sans Symbols" w:eastAsia="Noto Sans Symbols" w:hAnsi="Noto Sans Symbols" w:cs="Noto Sans Symbols"/>
          <w:sz w:val="24"/>
          <w:szCs w:val="24"/>
          <w:lang w:val="sr-Latn-ME"/>
        </w:rPr>
      </w:pPr>
      <w:r w:rsidRPr="00C30C67">
        <w:rPr>
          <w:rFonts w:ascii="Times New Roman" w:eastAsia="Times New Roman" w:hAnsi="Times New Roman"/>
          <w:sz w:val="24"/>
          <w:szCs w:val="24"/>
          <w:lang w:val="sr-Latn-ME"/>
        </w:rPr>
        <w:t>mala veličina podrazumijeva malu bateriju;</w:t>
      </w:r>
    </w:p>
    <w:p w:rsidR="00637EC1" w:rsidRPr="00C30C67" w:rsidRDefault="00BB4FF4">
      <w:pPr>
        <w:numPr>
          <w:ilvl w:val="0"/>
          <w:numId w:val="1"/>
        </w:numPr>
        <w:tabs>
          <w:tab w:val="left" w:pos="720"/>
        </w:tabs>
        <w:spacing w:after="0"/>
        <w:ind w:right="20"/>
        <w:jc w:val="both"/>
        <w:rPr>
          <w:rFonts w:ascii="Noto Sans Symbols" w:eastAsia="Noto Sans Symbols" w:hAnsi="Noto Sans Symbols" w:cs="Noto Sans Symbols"/>
          <w:sz w:val="24"/>
          <w:szCs w:val="24"/>
          <w:lang w:val="sr-Latn-ME"/>
        </w:rPr>
      </w:pPr>
      <w:r w:rsidRPr="00C30C67">
        <w:rPr>
          <w:rFonts w:ascii="Times New Roman" w:eastAsia="Times New Roman" w:hAnsi="Times New Roman"/>
          <w:sz w:val="24"/>
          <w:szCs w:val="24"/>
          <w:lang w:val="sr-Latn-ME"/>
        </w:rPr>
        <w:t>niska cijena i energija zahtijevaju nisku potrošnju procesora, radio sa minimalnim propusnim opsegom;</w:t>
      </w:r>
    </w:p>
    <w:p w:rsidR="00637EC1" w:rsidRPr="00C30C67" w:rsidRDefault="00BB4FF4">
      <w:pPr>
        <w:numPr>
          <w:ilvl w:val="0"/>
          <w:numId w:val="1"/>
        </w:numPr>
        <w:tabs>
          <w:tab w:val="left" w:pos="720"/>
        </w:tabs>
        <w:spacing w:after="0"/>
        <w:rPr>
          <w:rFonts w:ascii="Noto Sans Symbols" w:eastAsia="Noto Sans Symbols" w:hAnsi="Noto Sans Symbols" w:cs="Noto Sans Symbols"/>
          <w:sz w:val="24"/>
          <w:szCs w:val="24"/>
          <w:lang w:val="sr-Latn-ME"/>
        </w:rPr>
      </w:pPr>
      <w:r w:rsidRPr="00C30C67">
        <w:rPr>
          <w:rFonts w:ascii="Times New Roman" w:eastAsia="Times New Roman" w:hAnsi="Times New Roman"/>
          <w:sz w:val="24"/>
          <w:szCs w:val="24"/>
          <w:lang w:val="sr-Latn-ME"/>
        </w:rPr>
        <w:t>ad hoc primjena ne podrazumijeva održavanje ili zamjenu baterije.</w:t>
      </w:r>
    </w:p>
    <w:p w:rsidR="00574903" w:rsidRDefault="00574903" w:rsidP="00574903">
      <w:pPr>
        <w:spacing w:after="0"/>
        <w:ind w:right="20"/>
        <w:rPr>
          <w:rFonts w:ascii="Times New Roman" w:eastAsia="Times New Roman" w:hAnsi="Times New Roman"/>
          <w:sz w:val="24"/>
          <w:szCs w:val="24"/>
          <w:lang w:val="sr-Latn-ME"/>
        </w:rPr>
      </w:pPr>
    </w:p>
    <w:p w:rsidR="00637EC1" w:rsidRPr="00C30C67" w:rsidRDefault="00BB4FF4" w:rsidP="00574903">
      <w:pPr>
        <w:spacing w:after="0"/>
        <w:ind w:right="20"/>
        <w:rPr>
          <w:rFonts w:cs="Calibri"/>
          <w:sz w:val="20"/>
          <w:szCs w:val="20"/>
          <w:lang w:val="sr-Latn-ME"/>
        </w:rPr>
      </w:pPr>
      <w:r w:rsidRPr="00C30C67">
        <w:rPr>
          <w:rFonts w:ascii="Times New Roman" w:eastAsia="Times New Roman" w:hAnsi="Times New Roman"/>
          <w:sz w:val="24"/>
          <w:szCs w:val="24"/>
          <w:lang w:val="sr-Latn-ME"/>
        </w:rPr>
        <w:t>Senzorska bežična mreža građena od čvorova koji međusobno komuniciraju slanjem i primanjem podataka. Ti podaci putuju od čvora do čvora i procesiraju se.</w:t>
      </w:r>
    </w:p>
    <w:p w:rsidR="00574903" w:rsidRDefault="00574903" w:rsidP="00574903">
      <w:pPr>
        <w:spacing w:after="0"/>
        <w:rPr>
          <w:rFonts w:ascii="Times New Roman" w:eastAsia="Times New Roman" w:hAnsi="Times New Roman"/>
          <w:sz w:val="24"/>
          <w:szCs w:val="24"/>
          <w:lang w:val="sr-Latn-ME"/>
        </w:rPr>
      </w:pPr>
    </w:p>
    <w:p w:rsidR="00637EC1" w:rsidRPr="00C30C67" w:rsidRDefault="00BB4FF4" w:rsidP="00F003DF">
      <w:pPr>
        <w:spacing w:after="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Dva osnovna tipa čvorova koja sačinjavaju bežičnu senzorsku mrežu jesu senzorski čvorovi i prikupljački čvorovi. Prvi omogućavaju mjerenje neke fizičke veličine i međusobno komuniciraju kako bi proslijedili podatke koje su sakupili. Sa druge strane, prikupljački čvorovi imaju ulogu da prikupljaju podatke sa senzorskih čvorova. Ovi čvorovi se, za razliku od senzorskih, napajaju iz stalnog izvora napajanja i imaju hardver koji je bolji od hardvera na senzorskim čvorovima.</w:t>
      </w:r>
    </w:p>
    <w:p w:rsidR="00574903" w:rsidRDefault="00574903" w:rsidP="00574903">
      <w:pPr>
        <w:spacing w:after="0"/>
        <w:rPr>
          <w:rFonts w:ascii="Times New Roman" w:eastAsia="Times New Roman" w:hAnsi="Times New Roman"/>
          <w:sz w:val="24"/>
          <w:szCs w:val="24"/>
          <w:lang w:val="sr-Latn-ME"/>
        </w:rPr>
      </w:pPr>
    </w:p>
    <w:p w:rsidR="00637EC1" w:rsidRPr="00C30C67" w:rsidRDefault="00BB4FF4" w:rsidP="00574903">
      <w:pPr>
        <w:spacing w:after="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 xml:space="preserve">Protokoli i algoritmi koji su predloženi za tradicionalne bežične </w:t>
      </w:r>
      <w:r w:rsidRPr="00C30C67">
        <w:rPr>
          <w:rFonts w:ascii="Times New Roman" w:eastAsia="Times New Roman" w:hAnsi="Times New Roman"/>
          <w:i/>
          <w:sz w:val="24"/>
          <w:szCs w:val="24"/>
          <w:lang w:val="sr-Latn-ME"/>
        </w:rPr>
        <w:t>ad-hoc</w:t>
      </w:r>
      <w:r w:rsidRPr="00C30C67">
        <w:rPr>
          <w:rFonts w:ascii="Times New Roman" w:eastAsia="Times New Roman" w:hAnsi="Times New Roman"/>
          <w:sz w:val="24"/>
          <w:szCs w:val="24"/>
          <w:lang w:val="sr-Latn-ME"/>
        </w:rPr>
        <w:t xml:space="preserve"> mreže ne ispunjavaju sve zahtjeve koji se postavljaju od strane </w:t>
      </w:r>
      <w:r w:rsidRPr="00C30C67">
        <w:rPr>
          <w:rFonts w:ascii="Times New Roman" w:eastAsia="Times New Roman" w:hAnsi="Times New Roman"/>
          <w:i/>
          <w:sz w:val="24"/>
          <w:szCs w:val="24"/>
          <w:lang w:val="sr-Latn-ME"/>
        </w:rPr>
        <w:t>SNet</w:t>
      </w:r>
      <w:r w:rsidRPr="00C30C67">
        <w:rPr>
          <w:rFonts w:ascii="Times New Roman" w:eastAsia="Times New Roman" w:hAnsi="Times New Roman"/>
          <w:sz w:val="24"/>
          <w:szCs w:val="24"/>
          <w:lang w:val="sr-Latn-ME"/>
        </w:rPr>
        <w:t xml:space="preserve">-ova. Specifičnosti karakteristika </w:t>
      </w:r>
      <w:r w:rsidRPr="00C30C67">
        <w:rPr>
          <w:rFonts w:ascii="Times New Roman" w:eastAsia="Times New Roman" w:hAnsi="Times New Roman"/>
          <w:i/>
          <w:sz w:val="24"/>
          <w:szCs w:val="24"/>
          <w:lang w:val="sr-Latn-ME"/>
        </w:rPr>
        <w:t>SNet</w:t>
      </w:r>
      <w:r w:rsidRPr="00C30C67">
        <w:rPr>
          <w:rFonts w:ascii="Times New Roman" w:eastAsia="Times New Roman" w:hAnsi="Times New Roman"/>
          <w:sz w:val="24"/>
          <w:szCs w:val="24"/>
          <w:lang w:val="sr-Latn-ME"/>
        </w:rPr>
        <w:t>-ova su sljedeće:</w:t>
      </w:r>
    </w:p>
    <w:p w:rsidR="00637EC1" w:rsidRPr="00C30C67" w:rsidRDefault="00637EC1">
      <w:pPr>
        <w:spacing w:after="0"/>
        <w:ind w:firstLine="360"/>
        <w:jc w:val="both"/>
        <w:rPr>
          <w:rFonts w:ascii="Times New Roman" w:eastAsia="Times New Roman" w:hAnsi="Times New Roman"/>
          <w:sz w:val="24"/>
          <w:szCs w:val="24"/>
          <w:lang w:val="sr-Latn-ME"/>
        </w:rPr>
      </w:pPr>
    </w:p>
    <w:p w:rsidR="00637EC1" w:rsidRPr="00C30C67" w:rsidRDefault="00BB4FF4">
      <w:pPr>
        <w:numPr>
          <w:ilvl w:val="0"/>
          <w:numId w:val="8"/>
        </w:numPr>
        <w:spacing w:after="0"/>
        <w:jc w:val="both"/>
        <w:rPr>
          <w:sz w:val="24"/>
          <w:szCs w:val="24"/>
          <w:lang w:val="sr-Latn-ME"/>
        </w:rPr>
      </w:pPr>
      <w:r w:rsidRPr="00C30C67">
        <w:rPr>
          <w:rFonts w:ascii="Times New Roman" w:eastAsia="Times New Roman" w:hAnsi="Times New Roman"/>
          <w:sz w:val="24"/>
          <w:szCs w:val="24"/>
          <w:lang w:val="sr-Latn-ME"/>
        </w:rPr>
        <w:t xml:space="preserve">broj </w:t>
      </w:r>
      <w:r w:rsidRPr="00C30C67">
        <w:rPr>
          <w:rFonts w:ascii="Times New Roman" w:eastAsia="Times New Roman" w:hAnsi="Times New Roman"/>
          <w:i/>
          <w:sz w:val="24"/>
          <w:szCs w:val="24"/>
          <w:lang w:val="sr-Latn-ME"/>
        </w:rPr>
        <w:t>SNod</w:t>
      </w:r>
      <w:r w:rsidRPr="00C30C67">
        <w:rPr>
          <w:rFonts w:ascii="Times New Roman" w:eastAsia="Times New Roman" w:hAnsi="Times New Roman"/>
          <w:sz w:val="24"/>
          <w:szCs w:val="24"/>
          <w:lang w:val="sr-Latn-ME"/>
        </w:rPr>
        <w:t xml:space="preserve">-ova je mnogo veći u odnosu na broj čvorova kod </w:t>
      </w:r>
      <w:r w:rsidRPr="00C30C67">
        <w:rPr>
          <w:rFonts w:ascii="Times New Roman" w:eastAsia="Times New Roman" w:hAnsi="Times New Roman"/>
          <w:i/>
          <w:sz w:val="24"/>
          <w:szCs w:val="24"/>
          <w:lang w:val="sr-Latn-ME"/>
        </w:rPr>
        <w:t>ad-hoc</w:t>
      </w:r>
      <w:r w:rsidRPr="00C30C67">
        <w:rPr>
          <w:rFonts w:ascii="Times New Roman" w:eastAsia="Times New Roman" w:hAnsi="Times New Roman"/>
          <w:sz w:val="24"/>
          <w:szCs w:val="24"/>
          <w:lang w:val="sr-Latn-ME"/>
        </w:rPr>
        <w:t xml:space="preserve"> mreže;</w:t>
      </w:r>
    </w:p>
    <w:p w:rsidR="00637EC1" w:rsidRPr="00C30C67" w:rsidRDefault="00BB4FF4">
      <w:pPr>
        <w:numPr>
          <w:ilvl w:val="0"/>
          <w:numId w:val="8"/>
        </w:numPr>
        <w:spacing w:after="0"/>
        <w:jc w:val="both"/>
        <w:rPr>
          <w:sz w:val="24"/>
          <w:szCs w:val="24"/>
          <w:lang w:val="sr-Latn-ME"/>
        </w:rPr>
      </w:pPr>
      <w:r w:rsidRPr="00C30C67">
        <w:rPr>
          <w:rFonts w:ascii="Times New Roman" w:eastAsia="Times New Roman" w:hAnsi="Times New Roman"/>
          <w:i/>
          <w:sz w:val="24"/>
          <w:szCs w:val="24"/>
          <w:lang w:val="sr-Latn-ME"/>
        </w:rPr>
        <w:t>SNod</w:t>
      </w:r>
      <w:r w:rsidRPr="00C30C67">
        <w:rPr>
          <w:rFonts w:ascii="Times New Roman" w:eastAsia="Times New Roman" w:hAnsi="Times New Roman"/>
          <w:sz w:val="24"/>
          <w:szCs w:val="24"/>
          <w:lang w:val="sr-Latn-ME"/>
        </w:rPr>
        <w:t>-ovi su gusto raspoređeni;</w:t>
      </w:r>
    </w:p>
    <w:p w:rsidR="00637EC1" w:rsidRPr="00C30C67" w:rsidRDefault="00BB4FF4">
      <w:pPr>
        <w:numPr>
          <w:ilvl w:val="0"/>
          <w:numId w:val="8"/>
        </w:numPr>
        <w:spacing w:after="0"/>
        <w:jc w:val="both"/>
        <w:rPr>
          <w:sz w:val="24"/>
          <w:szCs w:val="24"/>
          <w:lang w:val="sr-Latn-ME"/>
        </w:rPr>
      </w:pPr>
      <w:r w:rsidRPr="00C30C67">
        <w:rPr>
          <w:rFonts w:ascii="Times New Roman" w:eastAsia="Times New Roman" w:hAnsi="Times New Roman"/>
          <w:i/>
          <w:sz w:val="24"/>
          <w:szCs w:val="24"/>
          <w:lang w:val="sr-Latn-ME"/>
        </w:rPr>
        <w:t>SNod</w:t>
      </w:r>
      <w:r w:rsidRPr="00C30C67">
        <w:rPr>
          <w:rFonts w:ascii="Times New Roman" w:eastAsia="Times New Roman" w:hAnsi="Times New Roman"/>
          <w:sz w:val="24"/>
          <w:szCs w:val="24"/>
          <w:lang w:val="sr-Latn-ME"/>
        </w:rPr>
        <w:t xml:space="preserve">-ovi koriste </w:t>
      </w:r>
      <w:r w:rsidRPr="00C30C67">
        <w:rPr>
          <w:rFonts w:ascii="Times New Roman" w:eastAsia="Times New Roman" w:hAnsi="Times New Roman"/>
          <w:i/>
          <w:sz w:val="24"/>
          <w:szCs w:val="24"/>
          <w:lang w:val="sr-Latn-ME"/>
        </w:rPr>
        <w:t>broadcast</w:t>
      </w:r>
      <w:r w:rsidRPr="00C30C67">
        <w:rPr>
          <w:rFonts w:ascii="Times New Roman" w:eastAsia="Times New Roman" w:hAnsi="Times New Roman"/>
          <w:sz w:val="24"/>
          <w:szCs w:val="24"/>
          <w:lang w:val="sr-Latn-ME"/>
        </w:rPr>
        <w:t xml:space="preserve"> komunikacionu paradigmu u odnosu na </w:t>
      </w:r>
      <w:r w:rsidRPr="00C30C67">
        <w:rPr>
          <w:rFonts w:ascii="Times New Roman" w:eastAsia="Times New Roman" w:hAnsi="Times New Roman"/>
          <w:i/>
          <w:sz w:val="24"/>
          <w:szCs w:val="24"/>
          <w:lang w:val="sr-Latn-ME"/>
        </w:rPr>
        <w:t>ad-hoc</w:t>
      </w:r>
      <w:r w:rsidRPr="00C30C67">
        <w:rPr>
          <w:rFonts w:ascii="Times New Roman" w:eastAsia="Times New Roman" w:hAnsi="Times New Roman"/>
          <w:sz w:val="24"/>
          <w:szCs w:val="24"/>
          <w:lang w:val="sr-Latn-ME"/>
        </w:rPr>
        <w:t xml:space="preserve"> čvorove koji koriste </w:t>
      </w:r>
      <w:r w:rsidRPr="00C30C67">
        <w:rPr>
          <w:rFonts w:ascii="Times New Roman" w:eastAsia="Times New Roman" w:hAnsi="Times New Roman"/>
          <w:i/>
          <w:sz w:val="24"/>
          <w:szCs w:val="24"/>
          <w:lang w:val="sr-Latn-ME"/>
        </w:rPr>
        <w:t>point-to-point</w:t>
      </w:r>
      <w:r w:rsidRPr="00C30C67">
        <w:rPr>
          <w:rFonts w:ascii="Times New Roman" w:eastAsia="Times New Roman" w:hAnsi="Times New Roman"/>
          <w:sz w:val="24"/>
          <w:szCs w:val="24"/>
          <w:lang w:val="sr-Latn-ME"/>
        </w:rPr>
        <w:t xml:space="preserve"> komunikacije i</w:t>
      </w:r>
    </w:p>
    <w:p w:rsidR="00637EC1" w:rsidRPr="00C30C67" w:rsidRDefault="00BB4FF4">
      <w:pPr>
        <w:numPr>
          <w:ilvl w:val="0"/>
          <w:numId w:val="8"/>
        </w:numPr>
        <w:spacing w:after="0"/>
        <w:jc w:val="both"/>
        <w:rPr>
          <w:sz w:val="24"/>
          <w:szCs w:val="24"/>
          <w:lang w:val="sr-Latn-ME"/>
        </w:rPr>
      </w:pPr>
      <w:r w:rsidRPr="00C30C67">
        <w:rPr>
          <w:rFonts w:ascii="Times New Roman" w:eastAsia="Times New Roman" w:hAnsi="Times New Roman"/>
          <w:i/>
          <w:sz w:val="24"/>
          <w:szCs w:val="24"/>
          <w:lang w:val="sr-Latn-ME"/>
        </w:rPr>
        <w:t>SNod</w:t>
      </w:r>
      <w:r w:rsidRPr="00C30C67">
        <w:rPr>
          <w:rFonts w:ascii="Times New Roman" w:eastAsia="Times New Roman" w:hAnsi="Times New Roman"/>
          <w:sz w:val="24"/>
          <w:szCs w:val="24"/>
          <w:lang w:val="sr-Latn-ME"/>
        </w:rPr>
        <w:t>-ovi nemaju globalnu identifoikaciju zbog velikog broja senzora.</w:t>
      </w: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BB4FF4">
      <w:pPr>
        <w:spacing w:after="0"/>
        <w:jc w:val="both"/>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 xml:space="preserve">Postoje dva tipa </w:t>
      </w:r>
      <w:r w:rsidRPr="00C30C67">
        <w:rPr>
          <w:rFonts w:ascii="Times New Roman" w:eastAsia="Times New Roman" w:hAnsi="Times New Roman"/>
          <w:i/>
          <w:sz w:val="24"/>
          <w:szCs w:val="24"/>
          <w:lang w:val="sr-Latn-ME"/>
        </w:rPr>
        <w:t>SNod-</w:t>
      </w:r>
      <w:r w:rsidRPr="00C30C67">
        <w:rPr>
          <w:rFonts w:ascii="Times New Roman" w:eastAsia="Times New Roman" w:hAnsi="Times New Roman"/>
          <w:sz w:val="24"/>
          <w:szCs w:val="24"/>
          <w:lang w:val="sr-Latn-ME"/>
        </w:rPr>
        <w:t xml:space="preserve">ova koji se uglavnom razlikuju po tome u koji se tip </w:t>
      </w:r>
      <w:r w:rsidRPr="00C30C67">
        <w:rPr>
          <w:rFonts w:ascii="Times New Roman" w:eastAsia="Times New Roman" w:hAnsi="Times New Roman"/>
          <w:i/>
          <w:sz w:val="24"/>
          <w:szCs w:val="24"/>
          <w:lang w:val="sr-Latn-ME"/>
        </w:rPr>
        <w:t>SNet</w:t>
      </w:r>
      <w:r w:rsidRPr="00C30C67">
        <w:rPr>
          <w:rFonts w:ascii="Times New Roman" w:eastAsia="Times New Roman" w:hAnsi="Times New Roman"/>
          <w:sz w:val="24"/>
          <w:szCs w:val="24"/>
          <w:lang w:val="sr-Latn-ME"/>
        </w:rPr>
        <w:t>-ova ugrađuju:</w:t>
      </w:r>
    </w:p>
    <w:p w:rsidR="00637EC1" w:rsidRPr="00C30C67" w:rsidRDefault="00637EC1">
      <w:pPr>
        <w:spacing w:after="0"/>
        <w:jc w:val="both"/>
        <w:rPr>
          <w:rFonts w:ascii="Times New Roman" w:eastAsia="Times New Roman" w:hAnsi="Times New Roman"/>
          <w:i/>
          <w:sz w:val="24"/>
          <w:szCs w:val="24"/>
          <w:u w:val="single"/>
          <w:lang w:val="sr-Latn-ME"/>
        </w:rPr>
      </w:pPr>
    </w:p>
    <w:p w:rsidR="00637EC1" w:rsidRPr="00C30C67" w:rsidRDefault="00BB4FF4">
      <w:pPr>
        <w:spacing w:after="0"/>
        <w:jc w:val="both"/>
        <w:rPr>
          <w:rFonts w:ascii="Times New Roman" w:eastAsia="Times New Roman" w:hAnsi="Times New Roman"/>
          <w:sz w:val="24"/>
          <w:szCs w:val="24"/>
          <w:lang w:val="sr-Latn-ME"/>
        </w:rPr>
      </w:pPr>
      <w:r w:rsidRPr="00C30C67">
        <w:rPr>
          <w:rFonts w:ascii="Times New Roman" w:eastAsia="Times New Roman" w:hAnsi="Times New Roman"/>
          <w:i/>
          <w:sz w:val="24"/>
          <w:szCs w:val="24"/>
          <w:lang w:val="sr-Latn-ME"/>
        </w:rPr>
        <w:lastRenderedPageBreak/>
        <w:t>1. Proactive Networks</w:t>
      </w:r>
      <w:r w:rsidRPr="00C30C67">
        <w:rPr>
          <w:rFonts w:ascii="Times New Roman" w:eastAsia="Times New Roman" w:hAnsi="Times New Roman"/>
          <w:sz w:val="24"/>
          <w:szCs w:val="24"/>
          <w:lang w:val="sr-Latn-ME"/>
        </w:rPr>
        <w:t xml:space="preserve"> - čvorovi u mreži periodično uključuju senzore, izmjere veličinu od okruženja, i predaju podatke koji su od interesa;</w:t>
      </w:r>
    </w:p>
    <w:p w:rsidR="00637EC1" w:rsidRPr="00C30C67" w:rsidRDefault="00BB4FF4">
      <w:pPr>
        <w:spacing w:after="0"/>
        <w:jc w:val="both"/>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 xml:space="preserve">2. </w:t>
      </w:r>
      <w:r w:rsidRPr="00C30C67">
        <w:rPr>
          <w:rFonts w:ascii="Times New Roman" w:eastAsia="Times New Roman" w:hAnsi="Times New Roman"/>
          <w:i/>
          <w:sz w:val="24"/>
          <w:szCs w:val="24"/>
          <w:lang w:val="sr-Latn-ME"/>
        </w:rPr>
        <w:t>Reactive Networks</w:t>
      </w:r>
      <w:r w:rsidRPr="00C30C67">
        <w:rPr>
          <w:rFonts w:ascii="Times New Roman" w:eastAsia="Times New Roman" w:hAnsi="Times New Roman"/>
          <w:sz w:val="24"/>
          <w:szCs w:val="24"/>
          <w:lang w:val="sr-Latn-ME"/>
        </w:rPr>
        <w:t xml:space="preserve"> - su mreže kod kojih su čvorovi cijelo vrijeme budni i trenutno reaguju na nagle promjene u mreži. Ovi tipovi čvorova pogodni su za aplikacije sistema koji rade u realnom vremenu.</w:t>
      </w: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BB4FF4">
      <w:pPr>
        <w:spacing w:after="0"/>
        <w:jc w:val="both"/>
        <w:rPr>
          <w:rFonts w:ascii="Times New Roman" w:eastAsia="Times New Roman" w:hAnsi="Times New Roman"/>
          <w:b/>
          <w:sz w:val="24"/>
          <w:szCs w:val="24"/>
          <w:lang w:val="sr-Latn-ME"/>
        </w:rPr>
      </w:pPr>
      <w:r w:rsidRPr="00C30C67">
        <w:rPr>
          <w:rFonts w:ascii="Times New Roman" w:eastAsia="Times New Roman" w:hAnsi="Times New Roman"/>
          <w:b/>
          <w:sz w:val="24"/>
          <w:szCs w:val="24"/>
          <w:lang w:val="sr-Latn-ME"/>
        </w:rPr>
        <w:t>Arhitektura senzorskih mreža</w:t>
      </w: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BB4FF4" w:rsidP="00F003DF">
      <w:pPr>
        <w:spacing w:after="0"/>
        <w:ind w:right="6"/>
        <w:jc w:val="both"/>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Kao što je poznato, mreža senzora sastoji se od čvorova, od njih par pa do njih nekoliko stotina hiljada. U osnovne djelove jednog senzorskog čvora spadaju: kontroler, memorija, senzori, aktuatori, komunikacioni modul i napajanje. Svi oni zajedno predstavljaju arhitekturu senzorskog čvora. U nastavku je definisan svaki od navedenih djelova.</w:t>
      </w:r>
    </w:p>
    <w:p w:rsidR="00637EC1" w:rsidRPr="00C30C67" w:rsidRDefault="00637EC1">
      <w:pPr>
        <w:spacing w:after="0"/>
        <w:ind w:right="6" w:firstLine="720"/>
        <w:jc w:val="both"/>
        <w:rPr>
          <w:rFonts w:cs="Calibri"/>
          <w:sz w:val="20"/>
          <w:szCs w:val="20"/>
          <w:lang w:val="sr-Latn-ME"/>
        </w:rPr>
      </w:pPr>
    </w:p>
    <w:p w:rsidR="00637EC1" w:rsidRPr="00C30C67" w:rsidRDefault="00BB4FF4" w:rsidP="00F003DF">
      <w:pPr>
        <w:spacing w:after="0"/>
        <w:ind w:right="6" w:firstLine="720"/>
        <w:rPr>
          <w:rFonts w:cs="Calibri"/>
          <w:sz w:val="20"/>
          <w:szCs w:val="20"/>
          <w:lang w:val="sr-Latn-ME"/>
        </w:rPr>
      </w:pPr>
      <w:r w:rsidRPr="00C30C67">
        <w:rPr>
          <w:rFonts w:ascii="Times New Roman" w:eastAsia="Times New Roman" w:hAnsi="Times New Roman"/>
          <w:i/>
          <w:sz w:val="24"/>
          <w:szCs w:val="24"/>
          <w:lang w:val="sr-Latn-ME"/>
        </w:rPr>
        <w:t>Kontroler</w:t>
      </w:r>
      <w:r w:rsidRPr="00C30C67">
        <w:rPr>
          <w:rFonts w:ascii="Times New Roman" w:eastAsia="Times New Roman" w:hAnsi="Times New Roman"/>
          <w:sz w:val="24"/>
          <w:szCs w:val="24"/>
          <w:lang w:val="sr-Latn-ME"/>
        </w:rPr>
        <w:t>– predstavlja osnovni dio senzorskog čvora. Njegov zadatak je da prikuplja podatke sa senzora i vrši njihovu obradu. Kontroler, takođe, na osnovu dobijenih podataka upravlja eventualnim aktuatorima i obavlja komunikaciju sa drugim senzorskim čvorovima.</w:t>
      </w:r>
    </w:p>
    <w:p w:rsidR="00637EC1" w:rsidRPr="00C30C67" w:rsidRDefault="00BB4FF4" w:rsidP="00F003DF">
      <w:pPr>
        <w:spacing w:after="0"/>
        <w:ind w:right="6" w:firstLine="720"/>
        <w:rPr>
          <w:rFonts w:cs="Calibri"/>
          <w:sz w:val="20"/>
          <w:szCs w:val="20"/>
          <w:lang w:val="sr-Latn-ME"/>
        </w:rPr>
      </w:pPr>
      <w:r w:rsidRPr="00C30C67">
        <w:rPr>
          <w:rFonts w:ascii="Times New Roman" w:eastAsia="Times New Roman" w:hAnsi="Times New Roman"/>
          <w:i/>
          <w:sz w:val="24"/>
          <w:szCs w:val="24"/>
          <w:lang w:val="sr-Latn-ME"/>
        </w:rPr>
        <w:t>Memorija</w:t>
      </w:r>
      <w:r w:rsidRPr="00C30C67">
        <w:rPr>
          <w:rFonts w:ascii="Times New Roman" w:eastAsia="Times New Roman" w:hAnsi="Times New Roman"/>
          <w:sz w:val="24"/>
          <w:szCs w:val="24"/>
          <w:lang w:val="sr-Latn-ME"/>
        </w:rPr>
        <w:t xml:space="preserve"> – se koristi  za čuvanje programa i podataka. Za čuvanje podataka dobijenih od senzora koristi se RAM memorija, dok se za čuvanje programa koristi ROM memorija.</w:t>
      </w:r>
    </w:p>
    <w:p w:rsidR="00637EC1" w:rsidRPr="00C30C67" w:rsidRDefault="00BB4FF4" w:rsidP="00F003DF">
      <w:pPr>
        <w:spacing w:after="0"/>
        <w:ind w:right="6" w:firstLine="720"/>
        <w:rPr>
          <w:rFonts w:cs="Calibri"/>
          <w:sz w:val="20"/>
          <w:szCs w:val="20"/>
          <w:lang w:val="sr-Latn-ME"/>
        </w:rPr>
      </w:pPr>
      <w:r w:rsidRPr="00C30C67">
        <w:rPr>
          <w:rFonts w:ascii="Times New Roman" w:eastAsia="Times New Roman" w:hAnsi="Times New Roman"/>
          <w:i/>
          <w:sz w:val="24"/>
          <w:szCs w:val="24"/>
          <w:lang w:val="sr-Latn-ME"/>
        </w:rPr>
        <w:t>Senzori</w:t>
      </w:r>
      <w:r w:rsidRPr="00C30C67">
        <w:rPr>
          <w:rFonts w:ascii="Times New Roman" w:eastAsia="Times New Roman" w:hAnsi="Times New Roman"/>
          <w:sz w:val="24"/>
          <w:szCs w:val="24"/>
          <w:lang w:val="sr-Latn-ME"/>
        </w:rPr>
        <w:t xml:space="preserve"> – se koriste  za povezivanje fizičkog i digitalnog svijeta. Senzori detektuju fizičke pojave i prevode ih u digitalan oblik, koji može da se čuva, obrađuje i kasnije koristi. Predstavljaju, zajedno sa aktuatorima, stvarnu vezu sa spoljašnjim svijetom pomoću kojih se posmatra okolina i na nju utiče. Postoji više podjela senzora, a mi ćemo ih ovdje podijeliti u tri</w:t>
      </w:r>
      <w:r w:rsidRPr="00C30C67">
        <w:rPr>
          <w:rFonts w:cs="Calibri"/>
          <w:sz w:val="20"/>
          <w:szCs w:val="20"/>
          <w:lang w:val="sr-Latn-ME"/>
        </w:rPr>
        <w:t xml:space="preserve"> </w:t>
      </w:r>
      <w:r w:rsidRPr="00C30C67">
        <w:rPr>
          <w:rFonts w:ascii="Times New Roman" w:eastAsia="Times New Roman" w:hAnsi="Times New Roman"/>
          <w:sz w:val="24"/>
          <w:szCs w:val="24"/>
          <w:lang w:val="sr-Latn-ME"/>
        </w:rPr>
        <w:t>grupe:</w:t>
      </w: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BB4FF4">
      <w:pPr>
        <w:tabs>
          <w:tab w:val="left" w:pos="1200"/>
        </w:tabs>
        <w:spacing w:after="0"/>
        <w:ind w:right="6"/>
        <w:jc w:val="both"/>
        <w:rPr>
          <w:rFonts w:ascii="Noto Sans Symbols" w:eastAsia="Noto Sans Symbols" w:hAnsi="Noto Sans Symbols" w:cs="Noto Sans Symbols"/>
          <w:sz w:val="24"/>
          <w:szCs w:val="24"/>
          <w:lang w:val="sr-Latn-ME"/>
        </w:rPr>
      </w:pPr>
      <w:r w:rsidRPr="00C30C67">
        <w:rPr>
          <w:rFonts w:ascii="Times New Roman" w:eastAsia="Times New Roman" w:hAnsi="Times New Roman"/>
          <w:sz w:val="24"/>
          <w:szCs w:val="24"/>
          <w:lang w:val="sr-Latn-ME"/>
        </w:rPr>
        <w:t xml:space="preserve">● </w:t>
      </w:r>
      <w:r w:rsidRPr="00C30C67">
        <w:rPr>
          <w:rFonts w:ascii="Times New Roman" w:eastAsia="Times New Roman" w:hAnsi="Times New Roman"/>
          <w:i/>
          <w:sz w:val="24"/>
          <w:szCs w:val="24"/>
          <w:lang w:val="sr-Latn-ME"/>
        </w:rPr>
        <w:t>Pasivni neusmjereni senzori</w:t>
      </w:r>
      <w:r w:rsidRPr="00C30C67">
        <w:rPr>
          <w:rFonts w:ascii="Times New Roman" w:eastAsia="Times New Roman" w:hAnsi="Times New Roman"/>
          <w:sz w:val="24"/>
          <w:szCs w:val="24"/>
          <w:lang w:val="sr-Latn-ME"/>
        </w:rPr>
        <w:t>– mjerenje vrše nezavisno od pravca. Veličina koja se mjeri ne zavisi od pravca u kojem je senzor usmjeren (termometri, mikrofoni, detektori dima);</w:t>
      </w:r>
    </w:p>
    <w:p w:rsidR="00637EC1" w:rsidRPr="00C30C67" w:rsidRDefault="00BB4FF4">
      <w:pPr>
        <w:tabs>
          <w:tab w:val="left" w:pos="1200"/>
        </w:tabs>
        <w:spacing w:after="0"/>
        <w:ind w:right="6"/>
        <w:jc w:val="both"/>
        <w:rPr>
          <w:rFonts w:ascii="Noto Sans Symbols" w:eastAsia="Noto Sans Symbols" w:hAnsi="Noto Sans Symbols" w:cs="Noto Sans Symbols"/>
          <w:sz w:val="24"/>
          <w:szCs w:val="24"/>
          <w:lang w:val="sr-Latn-ME"/>
        </w:rPr>
      </w:pPr>
      <w:r w:rsidRPr="00C30C67">
        <w:rPr>
          <w:rFonts w:ascii="Libre Franklin Medium" w:eastAsia="Libre Franklin Medium" w:hAnsi="Libre Franklin Medium" w:cs="Libre Franklin Medium"/>
          <w:sz w:val="24"/>
          <w:szCs w:val="24"/>
          <w:lang w:val="sr-Latn-ME"/>
        </w:rPr>
        <w:t>●</w:t>
      </w:r>
      <w:r w:rsidRPr="00C30C67">
        <w:rPr>
          <w:rFonts w:ascii="Noto Sans Symbols" w:eastAsia="Noto Sans Symbols" w:hAnsi="Noto Sans Symbols" w:cs="Noto Sans Symbols"/>
          <w:sz w:val="24"/>
          <w:szCs w:val="24"/>
          <w:lang w:val="sr-Latn-ME"/>
        </w:rPr>
        <w:t xml:space="preserve"> </w:t>
      </w:r>
      <w:r w:rsidRPr="00C30C67">
        <w:rPr>
          <w:rFonts w:ascii="Times New Roman" w:eastAsia="Times New Roman" w:hAnsi="Times New Roman"/>
          <w:i/>
          <w:sz w:val="24"/>
          <w:szCs w:val="24"/>
          <w:lang w:val="sr-Latn-ME"/>
        </w:rPr>
        <w:t>Pasivni usmjereni senzori</w:t>
      </w:r>
      <w:r w:rsidRPr="00C30C67">
        <w:rPr>
          <w:rFonts w:ascii="Times New Roman" w:eastAsia="Times New Roman" w:hAnsi="Times New Roman"/>
          <w:sz w:val="24"/>
          <w:szCs w:val="24"/>
          <w:lang w:val="sr-Latn-ME"/>
        </w:rPr>
        <w:t xml:space="preserve"> – njihovo mjerenje zavisi od pravca (kamera);</w:t>
      </w:r>
    </w:p>
    <w:p w:rsidR="00637EC1" w:rsidRPr="00C30C67" w:rsidRDefault="00BB4FF4">
      <w:pPr>
        <w:tabs>
          <w:tab w:val="left" w:pos="1200"/>
        </w:tabs>
        <w:spacing w:after="0"/>
        <w:ind w:right="6"/>
        <w:jc w:val="both"/>
        <w:rPr>
          <w:rFonts w:ascii="Times New Roman" w:eastAsia="Times New Roman" w:hAnsi="Times New Roman"/>
          <w:sz w:val="24"/>
          <w:szCs w:val="24"/>
          <w:lang w:val="sr-Latn-ME"/>
        </w:rPr>
      </w:pPr>
      <w:r w:rsidRPr="00C30C67">
        <w:rPr>
          <w:rFonts w:ascii="Libre Franklin Medium" w:eastAsia="Libre Franklin Medium" w:hAnsi="Libre Franklin Medium" w:cs="Libre Franklin Medium"/>
          <w:sz w:val="24"/>
          <w:szCs w:val="24"/>
          <w:lang w:val="sr-Latn-ME"/>
        </w:rPr>
        <w:t>●</w:t>
      </w:r>
      <w:r w:rsidRPr="00C30C67">
        <w:rPr>
          <w:rFonts w:ascii="Noto Sans Symbols" w:eastAsia="Noto Sans Symbols" w:hAnsi="Noto Sans Symbols" w:cs="Noto Sans Symbols"/>
          <w:sz w:val="24"/>
          <w:szCs w:val="24"/>
          <w:lang w:val="sr-Latn-ME"/>
        </w:rPr>
        <w:t xml:space="preserve"> </w:t>
      </w:r>
      <w:r w:rsidRPr="00C30C67">
        <w:rPr>
          <w:rFonts w:ascii="Times New Roman" w:eastAsia="Times New Roman" w:hAnsi="Times New Roman"/>
          <w:i/>
          <w:sz w:val="24"/>
          <w:szCs w:val="24"/>
          <w:lang w:val="sr-Latn-ME"/>
        </w:rPr>
        <w:t>Aktivni senzori</w:t>
      </w:r>
      <w:r w:rsidRPr="00C30C67">
        <w:rPr>
          <w:rFonts w:ascii="Times New Roman" w:eastAsia="Times New Roman" w:hAnsi="Times New Roman"/>
          <w:sz w:val="24"/>
          <w:szCs w:val="24"/>
          <w:lang w:val="sr-Latn-ME"/>
        </w:rPr>
        <w:t xml:space="preserve"> – aktivno ispituju okruženje (radar).</w:t>
      </w:r>
    </w:p>
    <w:p w:rsidR="00C30C67" w:rsidRPr="00C30C67" w:rsidRDefault="00C30C67">
      <w:pPr>
        <w:tabs>
          <w:tab w:val="left" w:pos="1200"/>
        </w:tabs>
        <w:spacing w:after="0"/>
        <w:ind w:right="6"/>
        <w:jc w:val="both"/>
        <w:rPr>
          <w:rFonts w:ascii="Times New Roman" w:eastAsia="Times New Roman" w:hAnsi="Times New Roman"/>
          <w:sz w:val="24"/>
          <w:szCs w:val="24"/>
          <w:lang w:val="sr-Latn-ME"/>
        </w:rPr>
      </w:pPr>
    </w:p>
    <w:p w:rsidR="00C30C67" w:rsidRPr="00C30C67" w:rsidRDefault="00C30C67">
      <w:pPr>
        <w:tabs>
          <w:tab w:val="left" w:pos="1200"/>
        </w:tabs>
        <w:spacing w:after="0"/>
        <w:ind w:right="6"/>
        <w:jc w:val="both"/>
        <w:rPr>
          <w:rFonts w:ascii="Times New Roman" w:eastAsia="Times New Roman" w:hAnsi="Times New Roman"/>
          <w:b/>
          <w:sz w:val="24"/>
          <w:szCs w:val="24"/>
          <w:lang w:val="sr-Latn-ME"/>
        </w:rPr>
      </w:pPr>
    </w:p>
    <w:p w:rsidR="00C30C67" w:rsidRPr="00C30C67" w:rsidRDefault="00C30C67">
      <w:pPr>
        <w:tabs>
          <w:tab w:val="left" w:pos="1200"/>
        </w:tabs>
        <w:spacing w:after="0"/>
        <w:ind w:right="6"/>
        <w:jc w:val="both"/>
        <w:rPr>
          <w:rFonts w:ascii="Times New Roman" w:eastAsia="Times New Roman" w:hAnsi="Times New Roman"/>
          <w:b/>
          <w:sz w:val="24"/>
          <w:szCs w:val="24"/>
          <w:lang w:val="sr-Latn-ME"/>
        </w:rPr>
      </w:pPr>
    </w:p>
    <w:p w:rsidR="00C30C67" w:rsidRPr="00C30C67" w:rsidRDefault="00C30C67">
      <w:pPr>
        <w:tabs>
          <w:tab w:val="left" w:pos="1200"/>
        </w:tabs>
        <w:spacing w:after="0"/>
        <w:ind w:right="6"/>
        <w:jc w:val="both"/>
        <w:rPr>
          <w:rFonts w:ascii="Times New Roman" w:eastAsia="Times New Roman" w:hAnsi="Times New Roman"/>
          <w:b/>
          <w:sz w:val="24"/>
          <w:szCs w:val="24"/>
          <w:lang w:val="sr-Latn-ME"/>
        </w:rPr>
      </w:pPr>
    </w:p>
    <w:p w:rsidR="00637EC1" w:rsidRPr="00C30C67" w:rsidRDefault="00BB4FF4">
      <w:pPr>
        <w:tabs>
          <w:tab w:val="left" w:pos="1200"/>
        </w:tabs>
        <w:spacing w:after="0"/>
        <w:ind w:right="6"/>
        <w:jc w:val="both"/>
        <w:rPr>
          <w:rFonts w:ascii="Noto Sans Symbols" w:eastAsia="Noto Sans Symbols" w:hAnsi="Noto Sans Symbols" w:cs="Noto Sans Symbols"/>
          <w:sz w:val="24"/>
          <w:szCs w:val="24"/>
          <w:lang w:val="sr-Latn-ME"/>
        </w:rPr>
      </w:pPr>
      <w:r w:rsidRPr="00C30C67">
        <w:rPr>
          <w:rFonts w:ascii="Times New Roman" w:eastAsia="Times New Roman" w:hAnsi="Times New Roman"/>
          <w:b/>
          <w:sz w:val="24"/>
          <w:szCs w:val="24"/>
          <w:lang w:val="sr-Latn-ME"/>
        </w:rPr>
        <w:t>Komunikacioni protokoli</w:t>
      </w:r>
    </w:p>
    <w:p w:rsidR="00637EC1" w:rsidRPr="00C30C67" w:rsidRDefault="00637EC1">
      <w:pPr>
        <w:spacing w:after="0"/>
        <w:jc w:val="both"/>
        <w:rPr>
          <w:rFonts w:ascii="Times New Roman" w:eastAsia="Times New Roman" w:hAnsi="Times New Roman"/>
          <w:sz w:val="24"/>
          <w:szCs w:val="24"/>
          <w:lang w:val="sr-Latn-ME"/>
        </w:rPr>
      </w:pPr>
    </w:p>
    <w:p w:rsidR="00637EC1" w:rsidRPr="00C30C67" w:rsidRDefault="00BB4FF4" w:rsidP="00F003DF">
      <w:pPr>
        <w:spacing w:after="0"/>
        <w:ind w:right="2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Tipični predstavnici prve grupe protokola su : TDMA (Time Division Multiple Acess), FDMA (Frequency Division Multiple Acess) i CDMA (Code Division Multiple Time). Protokoli druge grupe mogu da se podijele na centralizovane kao što je npr. HIPERLAN/2 i distribuirane kao što su LEACH i IEE 802.15.4 protokoli. Predstavnici MAC protokola treće grupe su : ALOHA, CSMA (Carrier Sense Medium Acess) i IEE 802.11.</w:t>
      </w:r>
    </w:p>
    <w:p w:rsidR="00B204C7" w:rsidRDefault="00B204C7">
      <w:pPr>
        <w:spacing w:after="0"/>
        <w:rPr>
          <w:rFonts w:ascii="Times New Roman" w:eastAsia="Times New Roman" w:hAnsi="Times New Roman"/>
          <w:b/>
          <w:sz w:val="26"/>
          <w:szCs w:val="26"/>
          <w:lang w:val="sr-Latn-ME"/>
        </w:rPr>
      </w:pPr>
    </w:p>
    <w:p w:rsidR="00637EC1" w:rsidRPr="00C30C67" w:rsidRDefault="00BB4FF4">
      <w:pPr>
        <w:spacing w:after="0"/>
        <w:rPr>
          <w:rFonts w:ascii="Times New Roman" w:eastAsia="Times New Roman" w:hAnsi="Times New Roman"/>
          <w:b/>
          <w:sz w:val="26"/>
          <w:szCs w:val="26"/>
          <w:lang w:val="sr-Latn-ME"/>
        </w:rPr>
      </w:pPr>
      <w:r w:rsidRPr="00C30C67">
        <w:rPr>
          <w:rFonts w:ascii="Times New Roman" w:eastAsia="Times New Roman" w:hAnsi="Times New Roman"/>
          <w:b/>
          <w:sz w:val="26"/>
          <w:szCs w:val="26"/>
          <w:lang w:val="sr-Latn-ME"/>
        </w:rPr>
        <w:lastRenderedPageBreak/>
        <w:t>ZAKLJUČAK</w:t>
      </w:r>
    </w:p>
    <w:p w:rsidR="00637EC1" w:rsidRPr="00C30C67" w:rsidRDefault="00637EC1">
      <w:pPr>
        <w:spacing w:after="0"/>
        <w:rPr>
          <w:rFonts w:ascii="Times New Roman" w:eastAsia="Times New Roman" w:hAnsi="Times New Roman"/>
          <w:b/>
          <w:sz w:val="26"/>
          <w:szCs w:val="26"/>
          <w:lang w:val="sr-Latn-ME"/>
        </w:rPr>
      </w:pPr>
    </w:p>
    <w:p w:rsidR="00637EC1" w:rsidRPr="00C30C67" w:rsidRDefault="00BB4FF4" w:rsidP="00F003DF">
      <w:pPr>
        <w:spacing w:after="0"/>
        <w:ind w:right="2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Bežične senzorske mreže postale su jedna od najintresantnijih oblasti istraživanja u posljednjih nekoliko godina. WSN se sastoji od bežičnih senzorskih čvorova koji zajedno formiraju senzorsko polje. Skorašnji napredak u bežičnim i elektronskim tehnologijama omogućio je širok spektar primjene bežičnih senzorskih mreža u vojsci, zdravstvu, oblasti životne sredine i mnogim drugim sferama. Ono što je važno naglasiti jeste da bežične senzorske mreže u svom razvoju nailaze na niz izazova posebno kada je u pitanju veličina i autonomija čvorova. Takođe, ovde ćemo opisati napretke koji su ostvareni u ovim oblastima kada su u pitanju bežične senzorske mreže</w:t>
      </w:r>
    </w:p>
    <w:p w:rsidR="00637EC1" w:rsidRPr="00C30C67" w:rsidRDefault="00637EC1" w:rsidP="00F003DF">
      <w:pPr>
        <w:tabs>
          <w:tab w:val="left" w:pos="720"/>
        </w:tabs>
        <w:spacing w:after="0"/>
        <w:rPr>
          <w:rFonts w:ascii="Times New Roman" w:eastAsia="Times New Roman" w:hAnsi="Times New Roman"/>
          <w:i/>
          <w:sz w:val="24"/>
          <w:szCs w:val="24"/>
          <w:lang w:val="sr-Latn-ME"/>
        </w:rPr>
      </w:pPr>
    </w:p>
    <w:p w:rsidR="00637EC1" w:rsidRPr="00C30C67" w:rsidRDefault="00BB4FF4" w:rsidP="00F003DF">
      <w:pPr>
        <w:tabs>
          <w:tab w:val="left" w:pos="720"/>
        </w:tabs>
        <w:spacing w:after="0"/>
        <w:rPr>
          <w:rFonts w:ascii="Times New Roman" w:eastAsia="Times New Roman" w:hAnsi="Times New Roman"/>
          <w:sz w:val="24"/>
          <w:szCs w:val="24"/>
          <w:lang w:val="sr-Latn-ME"/>
        </w:rPr>
      </w:pPr>
      <w:r w:rsidRPr="00C30C67">
        <w:rPr>
          <w:rFonts w:ascii="Times New Roman" w:eastAsia="Times New Roman" w:hAnsi="Times New Roman"/>
          <w:i/>
          <w:sz w:val="24"/>
          <w:szCs w:val="24"/>
          <w:lang w:val="sr-Latn-ME"/>
        </w:rPr>
        <w:t>● Topologija i pokrivenost kontrole</w:t>
      </w:r>
      <w:r w:rsidRPr="00C30C67">
        <w:rPr>
          <w:rFonts w:ascii="Times New Roman" w:eastAsia="Times New Roman" w:hAnsi="Times New Roman"/>
          <w:b/>
          <w:sz w:val="24"/>
          <w:szCs w:val="24"/>
          <w:lang w:val="sr-Latn-ME"/>
        </w:rPr>
        <w:t xml:space="preserve"> </w:t>
      </w:r>
      <w:r w:rsidRPr="00C30C67">
        <w:rPr>
          <w:rFonts w:ascii="Times New Roman" w:eastAsia="Times New Roman" w:hAnsi="Times New Roman"/>
          <w:sz w:val="24"/>
          <w:szCs w:val="24"/>
          <w:lang w:val="sr-Latn-ME"/>
        </w:rPr>
        <w:t>- topologija kontrole je jedan od fundamentalnih problema u oblasti bežičnih senzorskih mreža. Ona ima veliki značaj za produženje vijeka trajanja, smanjenje radio smetnji i rutiranje protokola. Takođe, ona obezbjeđuje kvalitet veze i pokrivenosti mreže. Značajan napredak u istraživanju može se vidjeti u topologiji kontrola kod bežičnih senzorskih mreža. Mnogi algoritmi razvijeni su do tačno određenog datuma ali problem predstavlja nedostatak definitivnih i praktičnih algoritama ali i idealizovanje mnogih matematičkih modela;</w:t>
      </w:r>
    </w:p>
    <w:p w:rsidR="00BB6572" w:rsidRDefault="00BB4FF4" w:rsidP="00F003DF">
      <w:pPr>
        <w:tabs>
          <w:tab w:val="left" w:pos="720"/>
        </w:tabs>
        <w:spacing w:after="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 xml:space="preserve">● </w:t>
      </w:r>
      <w:r w:rsidRPr="00C30C67">
        <w:rPr>
          <w:rFonts w:ascii="Times New Roman" w:eastAsia="Times New Roman" w:hAnsi="Times New Roman"/>
          <w:i/>
          <w:sz w:val="24"/>
          <w:szCs w:val="24"/>
          <w:lang w:val="sr-Latn-ME"/>
        </w:rPr>
        <w:t>Mobilnost menadžmenta</w:t>
      </w:r>
      <w:r w:rsidRPr="00C30C67">
        <w:rPr>
          <w:sz w:val="24"/>
          <w:szCs w:val="24"/>
          <w:lang w:val="sr-Latn-ME"/>
        </w:rPr>
        <w:t xml:space="preserve"> - </w:t>
      </w:r>
      <w:r w:rsidRPr="00C30C67">
        <w:rPr>
          <w:rFonts w:ascii="Times New Roman" w:eastAsia="Times New Roman" w:hAnsi="Times New Roman"/>
          <w:sz w:val="24"/>
          <w:szCs w:val="24"/>
          <w:lang w:val="sr-Latn-ME"/>
        </w:rPr>
        <w:t>mobilnost predstavlja jedno od najvažnijih pitanja u narednoj generaciji mreža. Kada se govori o pokretljivosti WSN prema spolja, može se reći da je to najčešći scenario u okviru</w:t>
      </w:r>
      <w:r w:rsidRPr="00C30C67">
        <w:rPr>
          <w:rFonts w:cs="Calibri"/>
          <w:sz w:val="24"/>
          <w:szCs w:val="24"/>
          <w:lang w:val="sr-Latn-ME"/>
        </w:rPr>
        <w:t xml:space="preserve"> </w:t>
      </w:r>
      <w:r w:rsidRPr="00C30C67">
        <w:rPr>
          <w:rFonts w:ascii="Times New Roman" w:eastAsia="Times New Roman" w:hAnsi="Times New Roman"/>
          <w:sz w:val="24"/>
          <w:szCs w:val="24"/>
          <w:lang w:val="sr-Latn-ME"/>
        </w:rPr>
        <w:t xml:space="preserve">arhitekture bežičnih senzorskih mreža. </w:t>
      </w:r>
    </w:p>
    <w:p w:rsidR="00BB6572" w:rsidRDefault="00BB4FF4" w:rsidP="00F003DF">
      <w:pPr>
        <w:tabs>
          <w:tab w:val="left" w:pos="720"/>
        </w:tabs>
        <w:spacing w:after="0"/>
        <w:rPr>
          <w:rFonts w:ascii="Times New Roman" w:eastAsia="Times New Roman" w:hAnsi="Times New Roman"/>
          <w:sz w:val="24"/>
          <w:szCs w:val="24"/>
          <w:lang w:val="sr-Latn-ME"/>
        </w:rPr>
      </w:pPr>
      <w:r w:rsidRPr="00C30C67">
        <w:rPr>
          <w:rFonts w:ascii="Times New Roman" w:eastAsia="Times New Roman" w:hAnsi="Times New Roman"/>
          <w:sz w:val="24"/>
          <w:szCs w:val="24"/>
          <w:lang w:val="sr-Latn-ME"/>
        </w:rPr>
        <w:t xml:space="preserve">● </w:t>
      </w:r>
      <w:r w:rsidRPr="00C30C67">
        <w:rPr>
          <w:rFonts w:ascii="Times New Roman" w:eastAsia="Times New Roman" w:hAnsi="Times New Roman"/>
          <w:i/>
          <w:sz w:val="24"/>
          <w:szCs w:val="24"/>
          <w:lang w:val="sr-Latn-ME"/>
        </w:rPr>
        <w:t>Bezbednost i privatnost</w:t>
      </w:r>
      <w:r w:rsidRPr="00C30C67">
        <w:rPr>
          <w:rFonts w:ascii="Times New Roman" w:eastAsia="Times New Roman" w:hAnsi="Times New Roman"/>
          <w:sz w:val="24"/>
          <w:szCs w:val="24"/>
          <w:lang w:val="sr-Latn-ME"/>
        </w:rPr>
        <w:t xml:space="preserve"> - polje na koje se posvećuje manja pažnja kada su u pitanju WSN jeste briga o informacijama koje se prikupljaju, prenose i analiziraju u bežičnim senzorskim mrežama. ● </w:t>
      </w:r>
      <w:r w:rsidRPr="00C30C67">
        <w:rPr>
          <w:rFonts w:ascii="Times New Roman" w:eastAsia="Times New Roman" w:hAnsi="Times New Roman"/>
          <w:i/>
          <w:sz w:val="24"/>
          <w:szCs w:val="24"/>
          <w:lang w:val="sr-Latn-ME"/>
        </w:rPr>
        <w:t xml:space="preserve">Vojska </w:t>
      </w:r>
      <w:r w:rsidRPr="00C30C67">
        <w:rPr>
          <w:rFonts w:ascii="Times New Roman" w:eastAsia="Times New Roman" w:hAnsi="Times New Roman"/>
          <w:sz w:val="24"/>
          <w:szCs w:val="24"/>
          <w:lang w:val="sr-Latn-ME"/>
        </w:rPr>
        <w:t xml:space="preserve">- najnovije mrežne tehnologije pružaju podršku vojnim operacijama tako što kritične informacije šalju brzo i efikasno tačno određenim licima/organizacijama i to u pravo vrijeme, što dosta poboljšava efikasnost borbenih operacija. </w:t>
      </w:r>
    </w:p>
    <w:p w:rsidR="00637EC1" w:rsidRPr="00C30C67" w:rsidRDefault="00BB4FF4" w:rsidP="00F003DF">
      <w:pPr>
        <w:tabs>
          <w:tab w:val="left" w:pos="720"/>
        </w:tabs>
        <w:spacing w:after="0"/>
        <w:rPr>
          <w:rFonts w:cs="Calibri"/>
          <w:sz w:val="24"/>
          <w:szCs w:val="24"/>
          <w:lang w:val="sr-Latn-ME"/>
        </w:rPr>
      </w:pPr>
      <w:r w:rsidRPr="00C30C67">
        <w:rPr>
          <w:rFonts w:ascii="Times New Roman" w:eastAsia="Times New Roman" w:hAnsi="Times New Roman"/>
          <w:sz w:val="24"/>
          <w:szCs w:val="24"/>
          <w:lang w:val="sr-Latn-ME"/>
        </w:rPr>
        <w:t xml:space="preserve">● </w:t>
      </w:r>
      <w:r w:rsidRPr="00C30C67">
        <w:rPr>
          <w:rFonts w:ascii="Times New Roman" w:eastAsia="Times New Roman" w:hAnsi="Times New Roman"/>
          <w:i/>
          <w:sz w:val="24"/>
          <w:szCs w:val="24"/>
          <w:lang w:val="sr-Latn-ME"/>
        </w:rPr>
        <w:t>Biomedicina/medicina</w:t>
      </w:r>
      <w:r w:rsidRPr="00C30C67">
        <w:rPr>
          <w:sz w:val="24"/>
          <w:szCs w:val="24"/>
          <w:lang w:val="sr-Latn-ME"/>
        </w:rPr>
        <w:t xml:space="preserve"> - </w:t>
      </w:r>
      <w:r w:rsidRPr="00C30C67">
        <w:rPr>
          <w:rFonts w:ascii="Times New Roman" w:eastAsia="Times New Roman" w:hAnsi="Times New Roman"/>
          <w:sz w:val="24"/>
          <w:szCs w:val="24"/>
          <w:lang w:val="sr-Latn-ME"/>
        </w:rPr>
        <w:t xml:space="preserve">upotreba bežičnih senzorskih mreža u oblasti medicine je velika. Biomedicinske bežične senzorske mreže pokazuju buduće prilike kada je riječ o praćenju vitalnosti tijela. </w:t>
      </w:r>
    </w:p>
    <w:p w:rsidR="00637EC1" w:rsidRPr="00C30C67" w:rsidRDefault="00637EC1">
      <w:pPr>
        <w:tabs>
          <w:tab w:val="left" w:pos="720"/>
        </w:tabs>
        <w:spacing w:after="0"/>
        <w:jc w:val="both"/>
        <w:rPr>
          <w:rFonts w:cs="Calibri"/>
          <w:sz w:val="24"/>
          <w:szCs w:val="24"/>
          <w:lang w:val="sr-Latn-ME"/>
        </w:rPr>
      </w:pPr>
    </w:p>
    <w:p w:rsidR="00637EC1" w:rsidRPr="00C30C67" w:rsidRDefault="00637EC1">
      <w:pPr>
        <w:spacing w:after="0"/>
        <w:rPr>
          <w:rFonts w:ascii="Times New Roman" w:eastAsia="Times New Roman" w:hAnsi="Times New Roman"/>
          <w:b/>
          <w:sz w:val="26"/>
          <w:szCs w:val="26"/>
          <w:lang w:val="sr-Latn-ME"/>
        </w:rPr>
      </w:pPr>
    </w:p>
    <w:p w:rsidR="00637EC1" w:rsidRPr="00C30C67" w:rsidRDefault="00BB4FF4">
      <w:pPr>
        <w:spacing w:after="0"/>
        <w:rPr>
          <w:rFonts w:ascii="Times New Roman" w:eastAsia="Times New Roman" w:hAnsi="Times New Roman"/>
          <w:b/>
          <w:sz w:val="26"/>
          <w:szCs w:val="26"/>
          <w:lang w:val="sr-Latn-ME"/>
        </w:rPr>
      </w:pPr>
      <w:r w:rsidRPr="00C30C67">
        <w:rPr>
          <w:rFonts w:ascii="Times New Roman" w:eastAsia="Times New Roman" w:hAnsi="Times New Roman"/>
          <w:b/>
          <w:sz w:val="26"/>
          <w:szCs w:val="26"/>
          <w:lang w:val="sr-Latn-ME"/>
        </w:rPr>
        <w:t>LITERATURA</w:t>
      </w:r>
    </w:p>
    <w:p w:rsidR="00637EC1" w:rsidRPr="00C30C67" w:rsidRDefault="00637EC1">
      <w:pPr>
        <w:spacing w:after="0"/>
        <w:rPr>
          <w:rFonts w:ascii="Times New Roman" w:eastAsia="Times New Roman" w:hAnsi="Times New Roman"/>
          <w:b/>
          <w:sz w:val="26"/>
          <w:szCs w:val="26"/>
          <w:lang w:val="sr-Latn-ME"/>
        </w:rPr>
      </w:pPr>
    </w:p>
    <w:p w:rsidR="00637EC1" w:rsidRPr="00C30C67" w:rsidRDefault="00BB4FF4">
      <w:pPr>
        <w:numPr>
          <w:ilvl w:val="0"/>
          <w:numId w:val="5"/>
        </w:numPr>
        <w:pBdr>
          <w:top w:val="nil"/>
          <w:left w:val="nil"/>
          <w:bottom w:val="nil"/>
          <w:right w:val="nil"/>
          <w:between w:val="nil"/>
        </w:pBdr>
        <w:spacing w:after="0"/>
        <w:jc w:val="both"/>
        <w:rPr>
          <w:rFonts w:ascii="Times New Roman" w:eastAsia="Times New Roman" w:hAnsi="Times New Roman"/>
          <w:sz w:val="24"/>
          <w:szCs w:val="24"/>
          <w:lang w:val="sr-Latn-ME"/>
        </w:rPr>
      </w:pPr>
      <w:r w:rsidRPr="00C30C67">
        <w:rPr>
          <w:rFonts w:ascii="Times New Roman" w:eastAsia="Times New Roman" w:hAnsi="Times New Roman"/>
          <w:color w:val="000000"/>
          <w:sz w:val="24"/>
          <w:szCs w:val="24"/>
          <w:lang w:val="sr-Latn-ME"/>
        </w:rPr>
        <w:t xml:space="preserve">Jovanović M. D. (2011) </w:t>
      </w:r>
      <w:r w:rsidRPr="00C30C67">
        <w:rPr>
          <w:rFonts w:ascii="Times New Roman" w:eastAsia="Times New Roman" w:hAnsi="Times New Roman"/>
          <w:i/>
          <w:color w:val="000000"/>
          <w:sz w:val="24"/>
          <w:szCs w:val="24"/>
          <w:lang w:val="sr-Latn-ME"/>
        </w:rPr>
        <w:t>Višekanalni MAC protokoli za bežične senzorske mreže</w:t>
      </w:r>
      <w:r w:rsidRPr="00C30C67">
        <w:rPr>
          <w:rFonts w:ascii="Times New Roman" w:eastAsia="Times New Roman" w:hAnsi="Times New Roman"/>
          <w:color w:val="000000"/>
          <w:sz w:val="24"/>
          <w:szCs w:val="24"/>
          <w:lang w:val="sr-Latn-ME"/>
        </w:rPr>
        <w:t xml:space="preserve">, magistraska teza, Niš. </w:t>
      </w:r>
      <w:hyperlink r:id="rId12">
        <w:r w:rsidRPr="00C30C67">
          <w:rPr>
            <w:rFonts w:ascii="Times New Roman" w:eastAsia="Times New Roman" w:hAnsi="Times New Roman"/>
            <w:color w:val="0000FF"/>
            <w:sz w:val="24"/>
            <w:szCs w:val="24"/>
            <w:u w:val="single"/>
            <w:lang w:val="sr-Latn-ME"/>
          </w:rPr>
          <w:t>http://es.elfak.ni.ac.rs/</w:t>
        </w:r>
      </w:hyperlink>
      <w:r w:rsidRPr="00C30C67">
        <w:rPr>
          <w:rFonts w:ascii="Times New Roman" w:eastAsia="Times New Roman" w:hAnsi="Times New Roman"/>
          <w:color w:val="0000FF"/>
          <w:sz w:val="24"/>
          <w:szCs w:val="24"/>
          <w:u w:val="single"/>
          <w:lang w:val="sr-Latn-ME"/>
        </w:rPr>
        <w:t xml:space="preserve"> Papers/ Magistarski% 20Milica.pdf</w:t>
      </w:r>
      <w:r w:rsidRPr="00C30C67">
        <w:rPr>
          <w:rFonts w:ascii="Times New Roman" w:eastAsia="Times New Roman" w:hAnsi="Times New Roman"/>
          <w:color w:val="000000"/>
          <w:sz w:val="24"/>
          <w:szCs w:val="24"/>
          <w:lang w:val="sr-Latn-ME"/>
        </w:rPr>
        <w:t>.</w:t>
      </w:r>
    </w:p>
    <w:p w:rsidR="00637EC1" w:rsidRPr="00C30C67" w:rsidRDefault="00BB4FF4">
      <w:pPr>
        <w:numPr>
          <w:ilvl w:val="0"/>
          <w:numId w:val="5"/>
        </w:numPr>
        <w:pBdr>
          <w:top w:val="nil"/>
          <w:left w:val="nil"/>
          <w:bottom w:val="nil"/>
          <w:right w:val="nil"/>
          <w:between w:val="nil"/>
        </w:pBdr>
        <w:spacing w:after="0"/>
        <w:jc w:val="both"/>
        <w:rPr>
          <w:rFonts w:ascii="Times New Roman" w:eastAsia="Times New Roman" w:hAnsi="Times New Roman"/>
          <w:sz w:val="24"/>
          <w:szCs w:val="24"/>
          <w:lang w:val="sr-Latn-ME"/>
        </w:rPr>
      </w:pPr>
      <w:r w:rsidRPr="00C30C67">
        <w:rPr>
          <w:rFonts w:ascii="Times New Roman" w:eastAsia="Times New Roman" w:hAnsi="Times New Roman"/>
          <w:color w:val="000000"/>
          <w:sz w:val="24"/>
          <w:szCs w:val="24"/>
          <w:lang w:val="sr-Latn-ME"/>
        </w:rPr>
        <w:t xml:space="preserve">Felea V., Beydoun  K. (2008) </w:t>
      </w:r>
      <w:r w:rsidRPr="00C30C67">
        <w:rPr>
          <w:rFonts w:ascii="Times New Roman" w:eastAsia="Times New Roman" w:hAnsi="Times New Roman"/>
          <w:i/>
          <w:color w:val="000000"/>
          <w:sz w:val="24"/>
          <w:szCs w:val="24"/>
          <w:lang w:val="sr-Latn-ME"/>
        </w:rPr>
        <w:t>Energy-Efficient Infrastructure,</w:t>
      </w:r>
      <w:r w:rsidRPr="00C30C67">
        <w:rPr>
          <w:rFonts w:ascii="Times New Roman" w:eastAsia="Times New Roman" w:hAnsi="Times New Roman"/>
          <w:color w:val="000000"/>
          <w:sz w:val="24"/>
          <w:szCs w:val="24"/>
          <w:lang w:val="sr-Latn-ME"/>
        </w:rPr>
        <w:t xml:space="preserve"> Author manuscript, published in "DCSN'08, Int. Workshop on Distributed Collaborative Sensor Networks, United States.</w:t>
      </w:r>
    </w:p>
    <w:p w:rsidR="00637EC1" w:rsidRPr="00C30C67" w:rsidRDefault="00BB4FF4">
      <w:pPr>
        <w:numPr>
          <w:ilvl w:val="0"/>
          <w:numId w:val="5"/>
        </w:numPr>
        <w:pBdr>
          <w:top w:val="nil"/>
          <w:left w:val="nil"/>
          <w:bottom w:val="nil"/>
          <w:right w:val="nil"/>
          <w:between w:val="nil"/>
        </w:pBdr>
        <w:spacing w:after="0"/>
        <w:jc w:val="both"/>
        <w:rPr>
          <w:rFonts w:ascii="Times New Roman" w:eastAsia="Times New Roman" w:hAnsi="Times New Roman"/>
          <w:sz w:val="24"/>
          <w:szCs w:val="24"/>
          <w:lang w:val="sr-Latn-ME"/>
        </w:rPr>
      </w:pPr>
      <w:r w:rsidRPr="00C30C67">
        <w:rPr>
          <w:rFonts w:ascii="Times New Roman" w:eastAsia="Times New Roman" w:hAnsi="Times New Roman"/>
          <w:color w:val="000000"/>
          <w:sz w:val="24"/>
          <w:szCs w:val="24"/>
          <w:lang w:val="sr-Latn-ME"/>
        </w:rPr>
        <w:t xml:space="preserve">Grubišić I. (2012) </w:t>
      </w:r>
      <w:r w:rsidRPr="00C30C67">
        <w:rPr>
          <w:rFonts w:ascii="Times New Roman" w:eastAsia="Times New Roman" w:hAnsi="Times New Roman"/>
          <w:i/>
          <w:color w:val="000000"/>
          <w:sz w:val="24"/>
          <w:szCs w:val="24"/>
          <w:lang w:val="sr-Latn-ME"/>
        </w:rPr>
        <w:t>Bežične senzorske mreže.</w:t>
      </w:r>
    </w:p>
    <w:p w:rsidR="00637EC1" w:rsidRPr="00C30C67" w:rsidRDefault="00BB4FF4">
      <w:pPr>
        <w:numPr>
          <w:ilvl w:val="0"/>
          <w:numId w:val="5"/>
        </w:numPr>
        <w:pBdr>
          <w:top w:val="nil"/>
          <w:left w:val="nil"/>
          <w:bottom w:val="nil"/>
          <w:right w:val="nil"/>
          <w:between w:val="nil"/>
        </w:pBdr>
        <w:spacing w:after="0"/>
        <w:jc w:val="both"/>
        <w:rPr>
          <w:rFonts w:ascii="Times New Roman" w:eastAsia="Times New Roman" w:hAnsi="Times New Roman"/>
          <w:sz w:val="24"/>
          <w:szCs w:val="24"/>
          <w:lang w:val="sr-Latn-ME"/>
        </w:rPr>
      </w:pPr>
      <w:r w:rsidRPr="00C30C67">
        <w:rPr>
          <w:rFonts w:ascii="Times New Roman" w:eastAsia="Times New Roman" w:hAnsi="Times New Roman"/>
          <w:color w:val="000000"/>
          <w:sz w:val="24"/>
          <w:szCs w:val="24"/>
          <w:lang w:val="sr-Latn-ME"/>
        </w:rPr>
        <w:lastRenderedPageBreak/>
        <w:t>Yoakum</w:t>
      </w:r>
      <w:r w:rsidRPr="00C30C67">
        <w:rPr>
          <w:rFonts w:ascii="Times New Roman" w:eastAsia="Times New Roman" w:hAnsi="Times New Roman"/>
          <w:color w:val="0000FF"/>
          <w:sz w:val="24"/>
          <w:szCs w:val="24"/>
          <w:u w:val="single"/>
          <w:lang w:val="sr-Latn-ME"/>
        </w:rPr>
        <w:t xml:space="preserve"> </w:t>
      </w:r>
      <w:r w:rsidRPr="00C30C67">
        <w:rPr>
          <w:rFonts w:ascii="Times New Roman" w:eastAsia="Times New Roman" w:hAnsi="Times New Roman"/>
          <w:color w:val="000000"/>
          <w:sz w:val="24"/>
          <w:szCs w:val="24"/>
          <w:lang w:val="sr-Latn-ME"/>
        </w:rPr>
        <w:t xml:space="preserve">Jerry, </w:t>
      </w:r>
      <w:r w:rsidRPr="00C30C67">
        <w:rPr>
          <w:rFonts w:ascii="Times New Roman" w:eastAsia="Times New Roman" w:hAnsi="Times New Roman"/>
          <w:i/>
          <w:color w:val="000000"/>
          <w:sz w:val="24"/>
          <w:szCs w:val="24"/>
          <w:lang w:val="sr-Latn-ME"/>
        </w:rPr>
        <w:t>Wireless Sensor Networks,</w:t>
      </w:r>
      <w:r w:rsidRPr="00C30C67">
        <w:rPr>
          <w:rFonts w:ascii="Times New Roman" w:eastAsia="Times New Roman" w:hAnsi="Times New Roman"/>
          <w:color w:val="000000"/>
          <w:sz w:val="24"/>
          <w:szCs w:val="24"/>
          <w:lang w:val="sr-Latn-ME"/>
        </w:rPr>
        <w:t xml:space="preserve"> Missouri State </w:t>
      </w:r>
      <w:r w:rsidRPr="00C30C67">
        <w:rPr>
          <w:rFonts w:ascii="Times New Roman" w:eastAsia="Times New Roman" w:hAnsi="Times New Roman"/>
          <w:i/>
          <w:color w:val="000000"/>
          <w:sz w:val="24"/>
          <w:szCs w:val="24"/>
          <w:lang w:val="sr-Latn-ME"/>
        </w:rPr>
        <w:t xml:space="preserve">University </w:t>
      </w:r>
      <w:r w:rsidRPr="00C30C67">
        <w:rPr>
          <w:rFonts w:ascii="Times New Roman" w:eastAsia="Times New Roman" w:hAnsi="Times New Roman"/>
          <w:color w:val="000000"/>
          <w:sz w:val="24"/>
          <w:szCs w:val="24"/>
          <w:lang w:val="sr-Latn-ME"/>
        </w:rPr>
        <w:t>courses. missouristate. edu/.../ Wireless% 20 Sens.</w:t>
      </w:r>
    </w:p>
    <w:p w:rsidR="00637EC1" w:rsidRDefault="00637EC1">
      <w:pPr>
        <w:spacing w:after="0"/>
        <w:jc w:val="both"/>
        <w:rPr>
          <w:rFonts w:ascii="Times New Roman" w:eastAsia="Times New Roman" w:hAnsi="Times New Roman"/>
          <w:sz w:val="24"/>
          <w:szCs w:val="24"/>
        </w:rPr>
      </w:pPr>
    </w:p>
    <w:p w:rsidR="00637EC1" w:rsidRDefault="00637EC1">
      <w:pPr>
        <w:spacing w:after="0"/>
        <w:jc w:val="both"/>
        <w:rPr>
          <w:rFonts w:ascii="Times New Roman" w:eastAsia="Times New Roman" w:hAnsi="Times New Roman"/>
          <w:sz w:val="24"/>
          <w:szCs w:val="24"/>
        </w:rPr>
      </w:pPr>
    </w:p>
    <w:sectPr w:rsidR="00637EC1">
      <w:footerReference w:type="defaul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EA" w:rsidRDefault="000D5EEA">
      <w:pPr>
        <w:spacing w:after="0" w:line="240" w:lineRule="auto"/>
      </w:pPr>
      <w:r>
        <w:separator/>
      </w:r>
    </w:p>
  </w:endnote>
  <w:endnote w:type="continuationSeparator" w:id="0">
    <w:p w:rsidR="000D5EEA" w:rsidRDefault="000D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Medium">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EC1" w:rsidRDefault="00637EC1">
    <w:pPr>
      <w:pBdr>
        <w:top w:val="nil"/>
        <w:left w:val="nil"/>
        <w:bottom w:val="nil"/>
        <w:right w:val="nil"/>
        <w:between w:val="nil"/>
      </w:pBdr>
      <w:tabs>
        <w:tab w:val="center" w:pos="4680"/>
        <w:tab w:val="right" w:pos="9360"/>
      </w:tabs>
      <w:spacing w:after="0" w:line="240" w:lineRule="auto"/>
      <w:jc w:val="right"/>
      <w:rPr>
        <w:rFonts w:cs="Calibri"/>
        <w:color w:val="000000"/>
      </w:rPr>
    </w:pPr>
  </w:p>
  <w:p w:rsidR="00637EC1" w:rsidRDefault="00637EC1">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EA" w:rsidRDefault="000D5EEA">
      <w:pPr>
        <w:spacing w:after="0" w:line="240" w:lineRule="auto"/>
      </w:pPr>
      <w:r>
        <w:separator/>
      </w:r>
    </w:p>
  </w:footnote>
  <w:footnote w:type="continuationSeparator" w:id="0">
    <w:p w:rsidR="000D5EEA" w:rsidRDefault="000D5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30886"/>
    <w:multiLevelType w:val="multilevel"/>
    <w:tmpl w:val="7C2AB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C5732B7"/>
    <w:multiLevelType w:val="multilevel"/>
    <w:tmpl w:val="BD3EAAB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4FBF15BD"/>
    <w:multiLevelType w:val="multilevel"/>
    <w:tmpl w:val="77044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45D3E3E"/>
    <w:multiLevelType w:val="multilevel"/>
    <w:tmpl w:val="2D1011C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D112436"/>
    <w:multiLevelType w:val="multilevel"/>
    <w:tmpl w:val="D3E46FE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6C02586E"/>
    <w:multiLevelType w:val="multilevel"/>
    <w:tmpl w:val="9E9E987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6C9965F6"/>
    <w:multiLevelType w:val="multilevel"/>
    <w:tmpl w:val="9C584356"/>
    <w:lvl w:ilvl="0">
      <w:start w:val="1"/>
      <w:numFmt w:val="decimal"/>
      <w:lvlText w:val="%1."/>
      <w:lvlJc w:val="left"/>
      <w:pPr>
        <w:ind w:left="990" w:hanging="630"/>
      </w:pPr>
      <w:rPr>
        <w:b/>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D8C6BD4"/>
    <w:multiLevelType w:val="multilevel"/>
    <w:tmpl w:val="D548DE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C1"/>
    <w:rsid w:val="000D5EEA"/>
    <w:rsid w:val="00100AB1"/>
    <w:rsid w:val="00486040"/>
    <w:rsid w:val="00574903"/>
    <w:rsid w:val="00637EC1"/>
    <w:rsid w:val="00B204C7"/>
    <w:rsid w:val="00BB4FF4"/>
    <w:rsid w:val="00BB6572"/>
    <w:rsid w:val="00C30C67"/>
    <w:rsid w:val="00C70FF2"/>
    <w:rsid w:val="00D012E9"/>
    <w:rsid w:val="00DF2736"/>
    <w:rsid w:val="00ED7614"/>
    <w:rsid w:val="00F0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DF755-C0B0-4786-8A14-C3B209B2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BB"/>
    <w:rPr>
      <w:rFonts w:cs="Times New Roman"/>
    </w:rPr>
  </w:style>
  <w:style w:type="paragraph" w:styleId="Heading1">
    <w:name w:val="heading 1"/>
    <w:basedOn w:val="Normal"/>
    <w:next w:val="Normal"/>
    <w:link w:val="Heading1Char"/>
    <w:uiPriority w:val="9"/>
    <w:qFormat/>
    <w:rsid w:val="00584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F1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650"/>
    <w:rPr>
      <w:rFonts w:ascii="Calibri" w:eastAsia="Calibri" w:hAnsi="Calibri" w:cs="Times New Roman"/>
    </w:rPr>
  </w:style>
  <w:style w:type="paragraph" w:styleId="Footer">
    <w:name w:val="footer"/>
    <w:basedOn w:val="Normal"/>
    <w:link w:val="FooterChar"/>
    <w:uiPriority w:val="99"/>
    <w:unhideWhenUsed/>
    <w:rsid w:val="00CF1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650"/>
    <w:rPr>
      <w:rFonts w:ascii="Calibri" w:eastAsia="Calibri" w:hAnsi="Calibri" w:cs="Times New Roman"/>
    </w:rPr>
  </w:style>
  <w:style w:type="paragraph" w:styleId="FootnoteText">
    <w:name w:val="footnote text"/>
    <w:basedOn w:val="Normal"/>
    <w:link w:val="FootnoteTextChar"/>
    <w:uiPriority w:val="99"/>
    <w:unhideWhenUsed/>
    <w:rsid w:val="00236749"/>
    <w:pPr>
      <w:spacing w:after="0" w:line="240" w:lineRule="auto"/>
    </w:pPr>
    <w:rPr>
      <w:sz w:val="20"/>
      <w:szCs w:val="20"/>
    </w:rPr>
  </w:style>
  <w:style w:type="character" w:customStyle="1" w:styleId="FootnoteTextChar">
    <w:name w:val="Footnote Text Char"/>
    <w:basedOn w:val="DefaultParagraphFont"/>
    <w:link w:val="FootnoteText"/>
    <w:uiPriority w:val="99"/>
    <w:rsid w:val="0023674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36749"/>
    <w:rPr>
      <w:vertAlign w:val="superscript"/>
    </w:rPr>
  </w:style>
  <w:style w:type="paragraph" w:styleId="BalloonText">
    <w:name w:val="Balloon Text"/>
    <w:basedOn w:val="Normal"/>
    <w:link w:val="BalloonTextChar"/>
    <w:uiPriority w:val="99"/>
    <w:semiHidden/>
    <w:unhideWhenUsed/>
    <w:rsid w:val="0023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749"/>
    <w:rPr>
      <w:rFonts w:ascii="Tahoma" w:eastAsia="Calibri" w:hAnsi="Tahoma" w:cs="Tahoma"/>
      <w:sz w:val="16"/>
      <w:szCs w:val="16"/>
    </w:rPr>
  </w:style>
  <w:style w:type="paragraph" w:styleId="ListParagraph">
    <w:name w:val="List Paragraph"/>
    <w:basedOn w:val="Normal"/>
    <w:uiPriority w:val="34"/>
    <w:qFormat/>
    <w:rsid w:val="00F3409F"/>
    <w:pPr>
      <w:ind w:left="720"/>
      <w:contextualSpacing/>
    </w:pPr>
  </w:style>
  <w:style w:type="character" w:styleId="Hyperlink">
    <w:name w:val="Hyperlink"/>
    <w:basedOn w:val="DefaultParagraphFont"/>
    <w:uiPriority w:val="99"/>
    <w:unhideWhenUsed/>
    <w:rsid w:val="006C061C"/>
    <w:rPr>
      <w:color w:val="0000FF" w:themeColor="hyperlink"/>
      <w:u w:val="single"/>
    </w:rPr>
  </w:style>
  <w:style w:type="character" w:customStyle="1" w:styleId="Heading1Char">
    <w:name w:val="Heading 1 Char"/>
    <w:basedOn w:val="DefaultParagraphFont"/>
    <w:link w:val="Heading1"/>
    <w:uiPriority w:val="9"/>
    <w:rsid w:val="005844C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844C2"/>
    <w:pPr>
      <w:outlineLvl w:val="9"/>
    </w:pPr>
    <w:rPr>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s.elfak.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Korisnik</cp:lastModifiedBy>
  <cp:revision>2</cp:revision>
  <dcterms:created xsi:type="dcterms:W3CDTF">2020-11-30T21:51:00Z</dcterms:created>
  <dcterms:modified xsi:type="dcterms:W3CDTF">2020-11-30T21:51:00Z</dcterms:modified>
</cp:coreProperties>
</file>