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A0" w:rsidRPr="000E0420" w:rsidRDefault="000E0420">
      <w:pPr>
        <w:rPr>
          <w:sz w:val="32"/>
          <w:szCs w:val="32"/>
        </w:rPr>
      </w:pPr>
      <w:bookmarkStart w:id="0" w:name="_GoBack"/>
      <w:bookmarkEnd w:id="0"/>
      <w:r w:rsidRPr="000E0420">
        <w:rPr>
          <w:sz w:val="32"/>
          <w:szCs w:val="32"/>
        </w:rPr>
        <w:t>TEST</w:t>
      </w:r>
      <w:r>
        <w:rPr>
          <w:sz w:val="32"/>
          <w:szCs w:val="32"/>
        </w:rPr>
        <w:t xml:space="preserve"> I grupa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Nacrtaj prenos 4 objekta koji je ostvaren verzijom 1.1 HTTP-a sa pipelining-om. Izračunaj ukupno vrijeme prenosa.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 xml:space="preserve">Objasniti </w:t>
      </w:r>
      <w:r>
        <w:rPr>
          <w:b/>
          <w:sz w:val="30"/>
          <w:szCs w:val="30"/>
        </w:rPr>
        <w:t>peer</w:t>
      </w:r>
      <w:r w:rsidRPr="00F142CC"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to-peer</w:t>
      </w:r>
      <w:r w:rsidRPr="00F142CC">
        <w:rPr>
          <w:b/>
          <w:sz w:val="30"/>
          <w:szCs w:val="30"/>
        </w:rPr>
        <w:t xml:space="preserve"> konfiguraciju računarskih mreža.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Objasni načine slanja kod difuznog prenosa.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Od kojih nivoa se sastoji arhitektura globalne mreže? Objasniti 4 nivo.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Šta je GOPHER?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Objasniti mreže sa komutacijom kanala.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Opisati kabal sa bakarnim upredenim paricama.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Navedi osnovne karakteristike ISDN-a.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Objasniti HTTP.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Uporedi TCP i IP protokol.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Koje su prednosti interneta?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Objasniti radio veze.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Nacrtaj LAN mrežu I objasniti funkciju elemenata.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Objasniti direktno povezivanje u računarskim mrežama.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Objasniti pojam globalne računarske mreže.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Od kojih elemenata se sastoji struktura globalne računarske mreže?</w:t>
      </w:r>
    </w:p>
    <w:p w:rsidR="000E0420" w:rsidRPr="00F142CC" w:rsidRDefault="000E0420" w:rsidP="000E0420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</w:rPr>
      </w:pPr>
      <w:r w:rsidRPr="00F142CC">
        <w:rPr>
          <w:b/>
          <w:sz w:val="30"/>
          <w:szCs w:val="30"/>
        </w:rPr>
        <w:t>Navesti funkcije polja IP datagrama.</w:t>
      </w:r>
    </w:p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Default="000E0420"/>
    <w:p w:rsidR="000E0420" w:rsidRPr="000E0420" w:rsidRDefault="000E0420">
      <w:pPr>
        <w:rPr>
          <w:sz w:val="32"/>
          <w:szCs w:val="32"/>
        </w:rPr>
      </w:pPr>
      <w:r w:rsidRPr="000E0420">
        <w:rPr>
          <w:sz w:val="32"/>
          <w:szCs w:val="32"/>
        </w:rPr>
        <w:t>TEST</w:t>
      </w:r>
      <w:r>
        <w:rPr>
          <w:sz w:val="32"/>
          <w:szCs w:val="32"/>
        </w:rPr>
        <w:t xml:space="preserve"> IIgrupa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Objasniti mreže sa komutacijom paketa.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Koje 3 vrste komunikacija postoje na internetu? Objasniti.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Šta je USENET?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Objasniti povezivanje sa internetom semipermanentnom vezom.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Objasniti klijent-server konfiguraciju računarskih mreža.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Šta su internet excange point?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Koja su 3 ključna elementa interneta?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Nacrtaj WAN mrežu i objasniti funkciju elemenata.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Od čega se sastoji URL?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 xml:space="preserve"> Navesti funkcije polja TCP segmenta.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Objasniti FTP.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Nacrtaj i nabroj nivoe internet strukture i objasniti nivo 3.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Šta je ADSL?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Koje su mane interneta?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Nacrtaj prenos 5 objekta koji je ostvaren verzijom 1.1 HTTP-a bez pipelining-a. Izračunaj ukupno vrijeme prenosa.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Objasniti indirektno povezivanje u računarskim mrežama.</w:t>
      </w:r>
    </w:p>
    <w:p w:rsidR="000E0420" w:rsidRPr="005377C4" w:rsidRDefault="000E0420" w:rsidP="000E0420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</w:rPr>
      </w:pPr>
      <w:r w:rsidRPr="005377C4">
        <w:rPr>
          <w:b/>
          <w:sz w:val="30"/>
          <w:szCs w:val="30"/>
        </w:rPr>
        <w:t>Opisati optičko vlakno.</w:t>
      </w:r>
    </w:p>
    <w:p w:rsidR="000E0420" w:rsidRDefault="000E0420"/>
    <w:sectPr w:rsidR="000E0420" w:rsidSect="0053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082C"/>
    <w:multiLevelType w:val="hybridMultilevel"/>
    <w:tmpl w:val="F88A7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01FF"/>
    <w:multiLevelType w:val="hybridMultilevel"/>
    <w:tmpl w:val="FD5A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20"/>
    <w:rsid w:val="000E0420"/>
    <w:rsid w:val="005314A0"/>
    <w:rsid w:val="00B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4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Korisnik</cp:lastModifiedBy>
  <cp:revision>2</cp:revision>
  <dcterms:created xsi:type="dcterms:W3CDTF">2020-11-01T20:21:00Z</dcterms:created>
  <dcterms:modified xsi:type="dcterms:W3CDTF">2020-11-01T20:21:00Z</dcterms:modified>
</cp:coreProperties>
</file>